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F4CB" w14:textId="69454BF2" w:rsidR="00E93C0C" w:rsidRDefault="007943F2">
      <w:pPr>
        <w:pStyle w:val="Nzov"/>
      </w:pPr>
      <w:r>
        <w:t>Zmluva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krátkodobom</w:t>
      </w:r>
      <w:r>
        <w:rPr>
          <w:spacing w:val="-7"/>
        </w:rPr>
        <w:t xml:space="preserve"> </w:t>
      </w:r>
      <w:r>
        <w:t>nájme</w:t>
      </w:r>
      <w:r>
        <w:rPr>
          <w:spacing w:val="-6"/>
        </w:rPr>
        <w:t xml:space="preserve"> </w:t>
      </w:r>
      <w:r>
        <w:t>nebytových</w:t>
      </w:r>
      <w:r>
        <w:rPr>
          <w:spacing w:val="-6"/>
        </w:rPr>
        <w:t xml:space="preserve"> </w:t>
      </w:r>
      <w:r>
        <w:t>priestorov</w:t>
      </w:r>
      <w:r>
        <w:rPr>
          <w:spacing w:val="-5"/>
        </w:rPr>
        <w:t xml:space="preserve"> </w:t>
      </w:r>
      <w:r>
        <w:t>č.</w:t>
      </w:r>
      <w:r>
        <w:rPr>
          <w:spacing w:val="-6"/>
        </w:rPr>
        <w:t xml:space="preserve"> </w:t>
      </w:r>
      <w:r w:rsidRPr="0022456D">
        <w:t>2490</w:t>
      </w:r>
      <w:r w:rsidR="0022456D" w:rsidRPr="0022456D">
        <w:t>5</w:t>
      </w:r>
      <w:r w:rsidRPr="0022456D">
        <w:t>202</w:t>
      </w:r>
      <w:r w:rsidR="0022456D" w:rsidRPr="0022456D">
        <w:t>5</w:t>
      </w:r>
      <w:r>
        <w:t xml:space="preserve"> (ďalej len „zmluva“)</w:t>
      </w:r>
    </w:p>
    <w:p w14:paraId="5C66B5F5" w14:textId="77777777" w:rsidR="00E93C0C" w:rsidRDefault="007943F2">
      <w:pPr>
        <w:ind w:left="360" w:right="358"/>
        <w:jc w:val="center"/>
        <w:rPr>
          <w:sz w:val="20"/>
        </w:rPr>
      </w:pPr>
      <w:r>
        <w:rPr>
          <w:sz w:val="20"/>
        </w:rPr>
        <w:t>uzavretá</w:t>
      </w:r>
      <w:r>
        <w:rPr>
          <w:spacing w:val="-2"/>
          <w:sz w:val="20"/>
        </w:rPr>
        <w:t xml:space="preserve"> </w:t>
      </w:r>
      <w:r>
        <w:rPr>
          <w:sz w:val="20"/>
        </w:rPr>
        <w:t>podľa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116/1990</w:t>
      </w:r>
      <w:r>
        <w:rPr>
          <w:spacing w:val="-3"/>
          <w:sz w:val="20"/>
        </w:rPr>
        <w:t xml:space="preserve"> </w:t>
      </w:r>
      <w:r>
        <w:rPr>
          <w:sz w:val="20"/>
        </w:rPr>
        <w:t>Zb.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nájme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podnájme</w:t>
      </w:r>
      <w:r>
        <w:rPr>
          <w:spacing w:val="-4"/>
          <w:sz w:val="20"/>
        </w:rPr>
        <w:t xml:space="preserve"> </w:t>
      </w:r>
      <w:r>
        <w:rPr>
          <w:sz w:val="20"/>
        </w:rPr>
        <w:t>nebytových</w:t>
      </w:r>
      <w:r>
        <w:rPr>
          <w:spacing w:val="-3"/>
          <w:sz w:val="20"/>
        </w:rPr>
        <w:t xml:space="preserve"> </w:t>
      </w:r>
      <w:r>
        <w:rPr>
          <w:sz w:val="20"/>
        </w:rPr>
        <w:t>priestorov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znení</w:t>
      </w:r>
      <w:r>
        <w:rPr>
          <w:spacing w:val="-5"/>
          <w:sz w:val="20"/>
        </w:rPr>
        <w:t xml:space="preserve"> </w:t>
      </w:r>
      <w:r>
        <w:rPr>
          <w:sz w:val="20"/>
        </w:rPr>
        <w:t>nesk.</w:t>
      </w:r>
      <w:r>
        <w:rPr>
          <w:spacing w:val="-1"/>
          <w:sz w:val="20"/>
        </w:rPr>
        <w:t xml:space="preserve"> </w:t>
      </w:r>
      <w:r>
        <w:rPr>
          <w:sz w:val="20"/>
        </w:rPr>
        <w:t>predpisov (ďalej len „Zákon č. 116/1990 Zb.“)</w:t>
      </w:r>
    </w:p>
    <w:p w14:paraId="6B5F6A44" w14:textId="77777777" w:rsidR="00E93C0C" w:rsidRDefault="007943F2">
      <w:pPr>
        <w:spacing w:line="228" w:lineRule="exact"/>
        <w:ind w:left="111" w:right="106"/>
        <w:jc w:val="center"/>
        <w:rPr>
          <w:b/>
          <w:sz w:val="20"/>
        </w:rPr>
      </w:pPr>
      <w:r>
        <w:rPr>
          <w:b/>
          <w:spacing w:val="-2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67CB2FB" w14:textId="77777777" w:rsidR="00E93C0C" w:rsidRDefault="00E93C0C">
      <w:pPr>
        <w:pStyle w:val="Zkladntext"/>
        <w:spacing w:before="11"/>
        <w:ind w:left="0"/>
        <w:jc w:val="left"/>
        <w:rPr>
          <w:b/>
          <w:sz w:val="21"/>
        </w:rPr>
      </w:pPr>
    </w:p>
    <w:p w14:paraId="38EB1FD3" w14:textId="77777777" w:rsidR="00E93C0C" w:rsidRDefault="007943F2">
      <w:pPr>
        <w:pStyle w:val="Nadpis1"/>
        <w:ind w:left="3903" w:right="3894" w:hanging="3"/>
        <w:jc w:val="center"/>
      </w:pPr>
      <w:r>
        <w:t>Článok I. Zmluvné</w:t>
      </w:r>
      <w:r>
        <w:rPr>
          <w:spacing w:val="-14"/>
        </w:rPr>
        <w:t xml:space="preserve"> </w:t>
      </w:r>
      <w:r>
        <w:t>strany</w:t>
      </w:r>
    </w:p>
    <w:p w14:paraId="2F30B6EC" w14:textId="77777777" w:rsidR="00E93C0C" w:rsidRDefault="00E93C0C">
      <w:pPr>
        <w:pStyle w:val="Zkladntext"/>
        <w:spacing w:before="11"/>
        <w:ind w:left="0"/>
        <w:jc w:val="left"/>
        <w:rPr>
          <w:b/>
          <w:sz w:val="21"/>
        </w:rPr>
      </w:pPr>
    </w:p>
    <w:p w14:paraId="7AE64A55" w14:textId="77777777" w:rsidR="00E93C0C" w:rsidRDefault="007943F2">
      <w:pPr>
        <w:pStyle w:val="Zkladntext"/>
        <w:tabs>
          <w:tab w:val="left" w:pos="2381"/>
        </w:tabs>
        <w:ind w:left="2381" w:right="107" w:hanging="2266"/>
      </w:pPr>
      <w:r>
        <w:rPr>
          <w:b/>
          <w:spacing w:val="-2"/>
        </w:rPr>
        <w:t>Prenajímateľ:</w:t>
      </w:r>
      <w:r>
        <w:rPr>
          <w:b/>
        </w:rPr>
        <w:tab/>
        <w:t xml:space="preserve">Mesto Košice </w:t>
      </w:r>
      <w:r>
        <w:t>v</w:t>
      </w:r>
      <w:r>
        <w:rPr>
          <w:spacing w:val="-2"/>
        </w:rPr>
        <w:t xml:space="preserve"> </w:t>
      </w:r>
      <w:r>
        <w:t>zastúpení správcom majetku ZŠ Starozagorská 8, Košice, konajúcej prostredníctvom jej riaditeľa PaedDr. Alexandra Suchana na základe Zmluvy o</w:t>
      </w:r>
      <w:r>
        <w:rPr>
          <w:spacing w:val="-5"/>
        </w:rPr>
        <w:t xml:space="preserve"> </w:t>
      </w:r>
      <w:r>
        <w:t xml:space="preserve">zverení nehnuteľného majetku mesta do správy zo dňa </w:t>
      </w:r>
      <w:r>
        <w:rPr>
          <w:spacing w:val="-2"/>
        </w:rPr>
        <w:t>24.6.2010</w:t>
      </w:r>
    </w:p>
    <w:p w14:paraId="6FBE8D78" w14:textId="77777777" w:rsidR="00E93C0C" w:rsidRDefault="007943F2">
      <w:pPr>
        <w:pStyle w:val="Zkladntext"/>
        <w:tabs>
          <w:tab w:val="left" w:pos="2383"/>
        </w:tabs>
        <w:spacing w:before="1" w:line="252" w:lineRule="exact"/>
      </w:pPr>
      <w:r>
        <w:rPr>
          <w:b/>
          <w:spacing w:val="-2"/>
        </w:rPr>
        <w:t>sídlo:</w:t>
      </w:r>
      <w:r>
        <w:rPr>
          <w:b/>
        </w:rPr>
        <w:tab/>
      </w:r>
      <w:r>
        <w:t>Starozagorská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040</w:t>
      </w:r>
      <w:r>
        <w:rPr>
          <w:spacing w:val="-2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rPr>
          <w:spacing w:val="-2"/>
        </w:rPr>
        <w:t>Košice</w:t>
      </w:r>
    </w:p>
    <w:p w14:paraId="7C4638B0" w14:textId="13B30133" w:rsidR="00E93C0C" w:rsidRDefault="007943F2">
      <w:pPr>
        <w:pStyle w:val="Zkladntext"/>
        <w:tabs>
          <w:tab w:val="left" w:pos="2367"/>
        </w:tabs>
        <w:ind w:left="2367" w:right="108" w:hanging="2252"/>
        <w:jc w:val="left"/>
      </w:pPr>
      <w:r>
        <w:rPr>
          <w:b/>
        </w:rPr>
        <w:t>štatutárny orgán:</w:t>
      </w:r>
      <w:r>
        <w:rPr>
          <w:b/>
        </w:rPr>
        <w:tab/>
      </w:r>
      <w:r w:rsidR="003A7C48">
        <w:t>Mgr. Silvia Tóthová</w:t>
      </w:r>
      <w:r>
        <w:t>,</w:t>
      </w:r>
      <w:r>
        <w:rPr>
          <w:spacing w:val="80"/>
        </w:rPr>
        <w:t xml:space="preserve"> </w:t>
      </w:r>
      <w:r>
        <w:t>riaditeľ</w:t>
      </w:r>
      <w:r w:rsidR="003A7C48">
        <w:t>ka</w:t>
      </w:r>
      <w:r>
        <w:t>,</w:t>
      </w:r>
      <w:r>
        <w:rPr>
          <w:spacing w:val="80"/>
        </w:rPr>
        <w:t xml:space="preserve"> </w:t>
      </w:r>
      <w:r>
        <w:t>tel.</w:t>
      </w:r>
      <w:r>
        <w:rPr>
          <w:spacing w:val="80"/>
        </w:rPr>
        <w:t xml:space="preserve"> </w:t>
      </w:r>
      <w:r>
        <w:t>č.:</w:t>
      </w:r>
      <w:r>
        <w:rPr>
          <w:spacing w:val="80"/>
        </w:rPr>
        <w:t xml:space="preserve"> </w:t>
      </w:r>
      <w:r>
        <w:t>0911</w:t>
      </w:r>
      <w:r>
        <w:rPr>
          <w:spacing w:val="80"/>
        </w:rPr>
        <w:t xml:space="preserve"> </w:t>
      </w:r>
      <w:r>
        <w:t>982</w:t>
      </w:r>
      <w:r>
        <w:rPr>
          <w:spacing w:val="80"/>
        </w:rPr>
        <w:t xml:space="preserve"> </w:t>
      </w:r>
      <w:r>
        <w:t>113,</w:t>
      </w:r>
      <w:r>
        <w:rPr>
          <w:spacing w:val="80"/>
        </w:rPr>
        <w:t xml:space="preserve"> </w:t>
      </w:r>
      <w:r>
        <w:t>e-mail:</w:t>
      </w:r>
      <w:r>
        <w:rPr>
          <w:spacing w:val="80"/>
        </w:rPr>
        <w:t xml:space="preserve"> </w:t>
      </w:r>
      <w:hyperlink r:id="rId7">
        <w:r>
          <w:rPr>
            <w:spacing w:val="-2"/>
          </w:rPr>
          <w:t>riaditel@zsstarozagorska.sk</w:t>
        </w:r>
      </w:hyperlink>
    </w:p>
    <w:p w14:paraId="2CF9C122" w14:textId="77777777" w:rsidR="00E93C0C" w:rsidRDefault="007943F2">
      <w:pPr>
        <w:tabs>
          <w:tab w:val="left" w:pos="2383"/>
        </w:tabs>
        <w:spacing w:line="252" w:lineRule="exact"/>
        <w:ind w:left="115"/>
      </w:pPr>
      <w:r>
        <w:rPr>
          <w:b/>
        </w:rPr>
        <w:t>bankové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spojenie:</w:t>
      </w:r>
      <w:r>
        <w:rPr>
          <w:b/>
        </w:rPr>
        <w:tab/>
      </w:r>
      <w:r>
        <w:t>Prima</w:t>
      </w:r>
      <w:r>
        <w:rPr>
          <w:spacing w:val="-4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Slovensko,</w:t>
      </w:r>
      <w:r>
        <w:rPr>
          <w:spacing w:val="-5"/>
        </w:rPr>
        <w:t xml:space="preserve"> </w:t>
      </w:r>
      <w:r>
        <w:rPr>
          <w:spacing w:val="-4"/>
        </w:rPr>
        <w:t>a.s.,</w:t>
      </w:r>
    </w:p>
    <w:p w14:paraId="0472FF4F" w14:textId="77777777" w:rsidR="00E93C0C" w:rsidRDefault="007943F2">
      <w:pPr>
        <w:pStyle w:val="Zkladntext"/>
        <w:tabs>
          <w:tab w:val="left" w:pos="2383"/>
        </w:tabs>
        <w:spacing w:line="252" w:lineRule="exact"/>
        <w:jc w:val="left"/>
      </w:pPr>
      <w:r>
        <w:rPr>
          <w:b/>
        </w:rPr>
        <w:t>číslo</w:t>
      </w:r>
      <w:r>
        <w:rPr>
          <w:b/>
          <w:spacing w:val="-2"/>
        </w:rPr>
        <w:t xml:space="preserve"> účtu:</w:t>
      </w:r>
      <w:r>
        <w:rPr>
          <w:b/>
        </w:rPr>
        <w:tab/>
      </w:r>
      <w:r>
        <w:t>0503908002/5600,</w:t>
      </w:r>
      <w:r>
        <w:rPr>
          <w:spacing w:val="-3"/>
        </w:rPr>
        <w:t xml:space="preserve"> </w:t>
      </w:r>
      <w:r>
        <w:t>IBAN:</w:t>
      </w:r>
      <w:r>
        <w:rPr>
          <w:spacing w:val="-5"/>
        </w:rPr>
        <w:t xml:space="preserve"> </w:t>
      </w:r>
      <w:r>
        <w:t>SK38</w:t>
      </w:r>
      <w:r>
        <w:rPr>
          <w:spacing w:val="-2"/>
        </w:rPr>
        <w:t xml:space="preserve"> </w:t>
      </w:r>
      <w:r>
        <w:t>5600</w:t>
      </w:r>
      <w:r>
        <w:rPr>
          <w:spacing w:val="-3"/>
        </w:rPr>
        <w:t xml:space="preserve"> </w:t>
      </w:r>
      <w:r>
        <w:t>0000</w:t>
      </w:r>
      <w:r>
        <w:rPr>
          <w:spacing w:val="-2"/>
        </w:rPr>
        <w:t xml:space="preserve"> </w:t>
      </w:r>
      <w:r>
        <w:t>0005</w:t>
      </w:r>
      <w:r>
        <w:rPr>
          <w:spacing w:val="-6"/>
        </w:rPr>
        <w:t xml:space="preserve"> </w:t>
      </w:r>
      <w:r>
        <w:t>0390</w:t>
      </w:r>
      <w:r>
        <w:rPr>
          <w:spacing w:val="-2"/>
        </w:rPr>
        <w:t xml:space="preserve"> </w:t>
      </w:r>
      <w:r>
        <w:rPr>
          <w:spacing w:val="-4"/>
        </w:rPr>
        <w:t>8002</w:t>
      </w:r>
    </w:p>
    <w:p w14:paraId="4AB937E4" w14:textId="77777777" w:rsidR="00E93C0C" w:rsidRDefault="007943F2">
      <w:pPr>
        <w:tabs>
          <w:tab w:val="left" w:pos="2383"/>
        </w:tabs>
        <w:spacing w:before="1" w:line="252" w:lineRule="exact"/>
        <w:ind w:left="115"/>
      </w:pPr>
      <w:r>
        <w:rPr>
          <w:b/>
          <w:spacing w:val="-4"/>
        </w:rPr>
        <w:t>IČO:</w:t>
      </w:r>
      <w:r>
        <w:rPr>
          <w:b/>
        </w:rPr>
        <w:tab/>
      </w:r>
      <w:r>
        <w:rPr>
          <w:spacing w:val="-2"/>
        </w:rPr>
        <w:t>31985921</w:t>
      </w:r>
    </w:p>
    <w:p w14:paraId="3EA1F687" w14:textId="77777777" w:rsidR="00E93C0C" w:rsidRDefault="007943F2">
      <w:pPr>
        <w:spacing w:line="252" w:lineRule="exact"/>
        <w:ind w:left="115"/>
        <w:rPr>
          <w:b/>
        </w:rPr>
      </w:pPr>
      <w:r>
        <w:rPr>
          <w:b/>
        </w:rPr>
        <w:t>ďalej</w:t>
      </w:r>
      <w:r>
        <w:rPr>
          <w:b/>
          <w:spacing w:val="-2"/>
        </w:rPr>
        <w:t xml:space="preserve"> </w:t>
      </w:r>
      <w:r>
        <w:rPr>
          <w:b/>
        </w:rPr>
        <w:t>len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„prenajímateľ“</w:t>
      </w:r>
    </w:p>
    <w:p w14:paraId="667B6492" w14:textId="77777777" w:rsidR="00E93C0C" w:rsidRDefault="007943F2">
      <w:pPr>
        <w:spacing w:line="252" w:lineRule="exact"/>
        <w:ind w:left="3"/>
        <w:jc w:val="center"/>
        <w:rPr>
          <w:b/>
        </w:rPr>
      </w:pPr>
      <w:r>
        <w:rPr>
          <w:b/>
        </w:rPr>
        <w:t>a</w:t>
      </w:r>
    </w:p>
    <w:p w14:paraId="26CE127A" w14:textId="77777777" w:rsidR="00E93C0C" w:rsidRDefault="00E93C0C">
      <w:pPr>
        <w:pStyle w:val="Zkladntext"/>
        <w:ind w:left="0"/>
        <w:jc w:val="left"/>
        <w:rPr>
          <w:b/>
        </w:rPr>
      </w:pPr>
    </w:p>
    <w:p w14:paraId="4AA79934" w14:textId="77777777" w:rsidR="00E93C0C" w:rsidRDefault="007943F2">
      <w:pPr>
        <w:tabs>
          <w:tab w:val="left" w:pos="2383"/>
        </w:tabs>
        <w:ind w:left="115"/>
        <w:rPr>
          <w:b/>
        </w:rPr>
      </w:pPr>
      <w:r>
        <w:rPr>
          <w:b/>
          <w:spacing w:val="-2"/>
        </w:rPr>
        <w:t>Nájomca:</w:t>
      </w:r>
      <w:r>
        <w:rPr>
          <w:b/>
        </w:rPr>
        <w:tab/>
        <w:t>Súkromná</w:t>
      </w:r>
      <w:r>
        <w:rPr>
          <w:b/>
          <w:spacing w:val="-9"/>
        </w:rPr>
        <w:t xml:space="preserve"> </w:t>
      </w:r>
      <w:r>
        <w:rPr>
          <w:b/>
        </w:rPr>
        <w:t>základná</w:t>
      </w:r>
      <w:r>
        <w:rPr>
          <w:b/>
          <w:spacing w:val="-4"/>
        </w:rPr>
        <w:t xml:space="preserve"> </w:t>
      </w:r>
      <w:r>
        <w:rPr>
          <w:b/>
        </w:rPr>
        <w:t>umelecká</w:t>
      </w:r>
      <w:r>
        <w:rPr>
          <w:b/>
          <w:spacing w:val="-5"/>
        </w:rPr>
        <w:t xml:space="preserve"> </w:t>
      </w:r>
      <w:r>
        <w:rPr>
          <w:b/>
        </w:rPr>
        <w:t>škola</w:t>
      </w:r>
      <w:r>
        <w:rPr>
          <w:b/>
          <w:spacing w:val="-6"/>
        </w:rPr>
        <w:t xml:space="preserve"> </w:t>
      </w:r>
      <w:r>
        <w:rPr>
          <w:b/>
        </w:rPr>
        <w:t>Vlada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Urbana,</w:t>
      </w:r>
    </w:p>
    <w:p w14:paraId="1AAD334A" w14:textId="77777777" w:rsidR="00E93C0C" w:rsidRDefault="007943F2">
      <w:pPr>
        <w:spacing w:before="2" w:line="252" w:lineRule="exact"/>
        <w:ind w:left="2383"/>
        <w:rPr>
          <w:b/>
        </w:rPr>
      </w:pPr>
      <w:r>
        <w:rPr>
          <w:b/>
        </w:rPr>
        <w:t>Starozagorská</w:t>
      </w:r>
      <w:r>
        <w:rPr>
          <w:b/>
          <w:spacing w:val="-4"/>
        </w:rPr>
        <w:t xml:space="preserve"> </w:t>
      </w:r>
      <w:r>
        <w:rPr>
          <w:b/>
        </w:rPr>
        <w:t>10,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Košice</w:t>
      </w:r>
    </w:p>
    <w:p w14:paraId="019557BB" w14:textId="77777777" w:rsidR="00E93C0C" w:rsidRDefault="007943F2">
      <w:pPr>
        <w:pStyle w:val="Zkladntext"/>
        <w:tabs>
          <w:tab w:val="left" w:pos="2383"/>
        </w:tabs>
        <w:spacing w:line="252" w:lineRule="exact"/>
        <w:jc w:val="left"/>
      </w:pPr>
      <w:r>
        <w:rPr>
          <w:b/>
          <w:spacing w:val="-2"/>
        </w:rPr>
        <w:t>sídlo:</w:t>
      </w:r>
      <w:r>
        <w:rPr>
          <w:b/>
        </w:rPr>
        <w:tab/>
      </w:r>
      <w:r>
        <w:t>Starozagorská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040</w:t>
      </w:r>
      <w:r>
        <w:rPr>
          <w:spacing w:val="-3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rPr>
          <w:spacing w:val="-2"/>
        </w:rPr>
        <w:t>Košice</w:t>
      </w:r>
    </w:p>
    <w:p w14:paraId="59535D1A" w14:textId="77777777" w:rsidR="00E93C0C" w:rsidRDefault="007943F2">
      <w:pPr>
        <w:tabs>
          <w:tab w:val="left" w:pos="2383"/>
        </w:tabs>
        <w:spacing w:before="2"/>
        <w:ind w:left="2383" w:right="1336" w:hanging="2269"/>
      </w:pPr>
      <w:r>
        <w:rPr>
          <w:b/>
        </w:rPr>
        <w:t>štatutárny orgán</w:t>
      </w:r>
      <w:r>
        <w:t>:</w:t>
      </w:r>
      <w:r>
        <w:tab/>
        <w:t>Mgr.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Andrea</w:t>
      </w:r>
      <w:r>
        <w:rPr>
          <w:spacing w:val="-4"/>
        </w:rPr>
        <w:t xml:space="preserve"> </w:t>
      </w:r>
      <w:r>
        <w:t>Pitoňáková,</w:t>
      </w:r>
      <w:r>
        <w:rPr>
          <w:spacing w:val="-4"/>
        </w:rPr>
        <w:t xml:space="preserve"> </w:t>
      </w:r>
      <w:r>
        <w:t>riaditeľka,</w:t>
      </w:r>
      <w:r>
        <w:rPr>
          <w:spacing w:val="-4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t>č.:</w:t>
      </w:r>
      <w:r>
        <w:rPr>
          <w:spacing w:val="-3"/>
        </w:rPr>
        <w:t xml:space="preserve"> </w:t>
      </w:r>
      <w:r>
        <w:rPr>
          <w:sz w:val="24"/>
        </w:rPr>
        <w:t>0948</w:t>
      </w:r>
      <w:r>
        <w:rPr>
          <w:spacing w:val="-4"/>
          <w:sz w:val="24"/>
        </w:rPr>
        <w:t xml:space="preserve"> </w:t>
      </w:r>
      <w:r>
        <w:rPr>
          <w:sz w:val="24"/>
        </w:rPr>
        <w:t>103</w:t>
      </w:r>
      <w:r>
        <w:rPr>
          <w:spacing w:val="-4"/>
          <w:sz w:val="24"/>
        </w:rPr>
        <w:t xml:space="preserve"> </w:t>
      </w:r>
      <w:r>
        <w:rPr>
          <w:sz w:val="24"/>
        </w:rPr>
        <w:t>072</w:t>
      </w:r>
      <w:r>
        <w:t xml:space="preserve">, e-mail: </w:t>
      </w:r>
      <w:hyperlink r:id="rId8">
        <w:r>
          <w:t>szuske@szuske.sk</w:t>
        </w:r>
      </w:hyperlink>
    </w:p>
    <w:p w14:paraId="6E2782D0" w14:textId="77777777" w:rsidR="00E93C0C" w:rsidRDefault="007943F2">
      <w:pPr>
        <w:tabs>
          <w:tab w:val="left" w:pos="2383"/>
        </w:tabs>
        <w:spacing w:line="251" w:lineRule="exact"/>
        <w:ind w:left="116"/>
      </w:pPr>
      <w:r>
        <w:rPr>
          <w:b/>
        </w:rPr>
        <w:t>bankové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spojenie:</w:t>
      </w:r>
      <w:r>
        <w:rPr>
          <w:b/>
        </w:rPr>
        <w:tab/>
      </w:r>
      <w:r>
        <w:t>Tatra</w:t>
      </w:r>
      <w:r>
        <w:rPr>
          <w:spacing w:val="-3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rPr>
          <w:spacing w:val="-4"/>
        </w:rPr>
        <w:t>a.s.,</w:t>
      </w:r>
    </w:p>
    <w:p w14:paraId="7CD25F18" w14:textId="77777777" w:rsidR="00E93C0C" w:rsidRDefault="007943F2">
      <w:pPr>
        <w:pStyle w:val="Zkladntext"/>
        <w:tabs>
          <w:tab w:val="left" w:pos="2383"/>
        </w:tabs>
        <w:spacing w:line="252" w:lineRule="exact"/>
        <w:ind w:left="116"/>
        <w:jc w:val="left"/>
      </w:pPr>
      <w:r>
        <w:rPr>
          <w:b/>
        </w:rPr>
        <w:t>číslo</w:t>
      </w:r>
      <w:r>
        <w:rPr>
          <w:b/>
          <w:spacing w:val="-2"/>
        </w:rPr>
        <w:t xml:space="preserve"> účtu:</w:t>
      </w:r>
      <w:r>
        <w:rPr>
          <w:b/>
        </w:rPr>
        <w:tab/>
      </w:r>
      <w:r>
        <w:t>2622722517/1100,</w:t>
      </w:r>
      <w:r>
        <w:rPr>
          <w:spacing w:val="-3"/>
        </w:rPr>
        <w:t xml:space="preserve"> </w:t>
      </w:r>
      <w:r>
        <w:t>IBAN:</w:t>
      </w:r>
      <w:r>
        <w:rPr>
          <w:spacing w:val="-5"/>
        </w:rPr>
        <w:t xml:space="preserve"> </w:t>
      </w:r>
      <w:r>
        <w:t>SK74</w:t>
      </w:r>
      <w:r>
        <w:rPr>
          <w:spacing w:val="-2"/>
        </w:rPr>
        <w:t xml:space="preserve"> </w:t>
      </w:r>
      <w:r>
        <w:t>1100</w:t>
      </w:r>
      <w:r>
        <w:rPr>
          <w:spacing w:val="-3"/>
        </w:rPr>
        <w:t xml:space="preserve"> </w:t>
      </w:r>
      <w:r>
        <w:t>0000</w:t>
      </w:r>
      <w:r>
        <w:rPr>
          <w:spacing w:val="-2"/>
        </w:rPr>
        <w:t xml:space="preserve"> </w:t>
      </w:r>
      <w:r>
        <w:t>0026</w:t>
      </w:r>
      <w:r>
        <w:rPr>
          <w:spacing w:val="-6"/>
        </w:rPr>
        <w:t xml:space="preserve"> </w:t>
      </w:r>
      <w:r>
        <w:t>2272</w:t>
      </w:r>
      <w:r>
        <w:rPr>
          <w:spacing w:val="-2"/>
        </w:rPr>
        <w:t xml:space="preserve"> </w:t>
      </w:r>
      <w:r>
        <w:rPr>
          <w:spacing w:val="-4"/>
        </w:rPr>
        <w:t>2517</w:t>
      </w:r>
    </w:p>
    <w:p w14:paraId="2D970D89" w14:textId="77777777" w:rsidR="00E93C0C" w:rsidRDefault="007943F2">
      <w:pPr>
        <w:tabs>
          <w:tab w:val="left" w:pos="2383"/>
        </w:tabs>
        <w:spacing w:before="1" w:line="252" w:lineRule="exact"/>
        <w:ind w:left="116"/>
      </w:pPr>
      <w:r>
        <w:rPr>
          <w:b/>
          <w:spacing w:val="-4"/>
        </w:rPr>
        <w:t>IČO:</w:t>
      </w:r>
      <w:r>
        <w:rPr>
          <w:b/>
        </w:rPr>
        <w:tab/>
      </w:r>
      <w:r>
        <w:rPr>
          <w:spacing w:val="-2"/>
        </w:rPr>
        <w:t>30687608</w:t>
      </w:r>
    </w:p>
    <w:p w14:paraId="16EF1751" w14:textId="77777777" w:rsidR="00E93C0C" w:rsidRDefault="007943F2">
      <w:pPr>
        <w:pStyle w:val="Nadpis1"/>
        <w:spacing w:line="252" w:lineRule="exact"/>
        <w:ind w:left="116"/>
      </w:pPr>
      <w:r>
        <w:t>ďalej</w:t>
      </w:r>
      <w:r>
        <w:rPr>
          <w:spacing w:val="-2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rPr>
          <w:spacing w:val="-2"/>
        </w:rPr>
        <w:t>„nájomca“</w:t>
      </w:r>
    </w:p>
    <w:p w14:paraId="6D5E2A08" w14:textId="77777777" w:rsidR="00E93C0C" w:rsidRDefault="00E93C0C">
      <w:pPr>
        <w:pStyle w:val="Zkladntext"/>
        <w:ind w:left="0"/>
        <w:jc w:val="left"/>
        <w:rPr>
          <w:b/>
        </w:rPr>
      </w:pPr>
    </w:p>
    <w:p w14:paraId="507F6A2B" w14:textId="77777777" w:rsidR="00E93C0C" w:rsidRDefault="007943F2">
      <w:pPr>
        <w:ind w:left="3915" w:right="3906" w:firstLine="252"/>
        <w:jc w:val="both"/>
        <w:rPr>
          <w:b/>
        </w:rPr>
      </w:pPr>
      <w:r>
        <w:rPr>
          <w:b/>
        </w:rPr>
        <w:t>Článok II. Predmet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nájmu</w:t>
      </w:r>
    </w:p>
    <w:p w14:paraId="4318D7CD" w14:textId="77777777" w:rsidR="00E93C0C" w:rsidRDefault="007943F2">
      <w:pPr>
        <w:pStyle w:val="Odsekzoznamu"/>
        <w:numPr>
          <w:ilvl w:val="0"/>
          <w:numId w:val="6"/>
        </w:numPr>
        <w:tabs>
          <w:tab w:val="left" w:pos="392"/>
        </w:tabs>
        <w:spacing w:before="116"/>
        <w:ind w:left="115" w:right="106" w:firstLine="0"/>
        <w:jc w:val="both"/>
      </w:pPr>
      <w:r>
        <w:t>Predmetom zmluvy je prenájom nebytového priestoru – malej telocvične, šatne, sprchy, časť chodby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trakte</w:t>
      </w:r>
      <w:r>
        <w:rPr>
          <w:spacing w:val="40"/>
        </w:rPr>
        <w:t xml:space="preserve"> </w:t>
      </w:r>
      <w:r>
        <w:t>„D“</w:t>
      </w:r>
      <w:r>
        <w:rPr>
          <w:spacing w:val="40"/>
        </w:rPr>
        <w:t xml:space="preserve"> </w:t>
      </w:r>
      <w:r>
        <w:t>budovy</w:t>
      </w:r>
      <w:r>
        <w:rPr>
          <w:spacing w:val="40"/>
        </w:rPr>
        <w:t xml:space="preserve"> </w:t>
      </w:r>
      <w:r>
        <w:t>nachádzajúce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nehnuteľnosti</w:t>
      </w:r>
      <w:r>
        <w:rPr>
          <w:spacing w:val="40"/>
        </w:rPr>
        <w:t xml:space="preserve"> </w:t>
      </w:r>
      <w:r>
        <w:t>(Základná</w:t>
      </w:r>
      <w:r>
        <w:rPr>
          <w:spacing w:val="40"/>
        </w:rPr>
        <w:t xml:space="preserve"> </w:t>
      </w:r>
      <w:r>
        <w:t>škola</w:t>
      </w:r>
      <w:r>
        <w:rPr>
          <w:spacing w:val="40"/>
        </w:rPr>
        <w:t xml:space="preserve"> </w:t>
      </w:r>
      <w:r>
        <w:t>Starozagorská</w:t>
      </w:r>
      <w:r>
        <w:rPr>
          <w:spacing w:val="40"/>
        </w:rPr>
        <w:t xml:space="preserve"> </w:t>
      </w:r>
      <w:r>
        <w:t>8 Košice) so súpisným číslom 3104, ktorá sa nachádza v</w:t>
      </w:r>
      <w:r>
        <w:rPr>
          <w:spacing w:val="-2"/>
        </w:rPr>
        <w:t xml:space="preserve"> </w:t>
      </w:r>
      <w:r>
        <w:t>katastrálnom území GRUNT na parcele číslo 3755/76 a je evidovaná Správou katastra Košice na LV. č. 965.</w:t>
      </w:r>
    </w:p>
    <w:p w14:paraId="2B1BA7B2" w14:textId="77777777" w:rsidR="00E93C0C" w:rsidRDefault="007943F2">
      <w:pPr>
        <w:pStyle w:val="Odsekzoznamu"/>
        <w:numPr>
          <w:ilvl w:val="0"/>
          <w:numId w:val="6"/>
        </w:numPr>
        <w:tabs>
          <w:tab w:val="left" w:pos="390"/>
        </w:tabs>
        <w:spacing w:before="92"/>
        <w:ind w:left="390" w:right="0" w:hanging="275"/>
        <w:jc w:val="both"/>
      </w:pPr>
      <w:r>
        <w:t>Nehnuteľný</w:t>
      </w:r>
      <w:r>
        <w:rPr>
          <w:spacing w:val="-6"/>
        </w:rPr>
        <w:t xml:space="preserve"> </w:t>
      </w:r>
      <w:r>
        <w:t>majetok,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predmetom</w:t>
      </w:r>
      <w:r>
        <w:rPr>
          <w:spacing w:val="-5"/>
        </w:rPr>
        <w:t xml:space="preserve"> </w:t>
      </w:r>
      <w:r>
        <w:t>nájmu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výlučnom</w:t>
      </w:r>
      <w:r>
        <w:rPr>
          <w:spacing w:val="-2"/>
        </w:rPr>
        <w:t xml:space="preserve"> </w:t>
      </w:r>
      <w:r>
        <w:t>vlastníctve</w:t>
      </w:r>
      <w:r>
        <w:rPr>
          <w:spacing w:val="-3"/>
        </w:rPr>
        <w:t xml:space="preserve"> </w:t>
      </w:r>
      <w:r>
        <w:t>mesta</w:t>
      </w:r>
      <w:r>
        <w:rPr>
          <w:spacing w:val="-4"/>
        </w:rPr>
        <w:t xml:space="preserve"> </w:t>
      </w:r>
      <w:r>
        <w:rPr>
          <w:spacing w:val="-2"/>
        </w:rPr>
        <w:t>Košice.</w:t>
      </w:r>
    </w:p>
    <w:p w14:paraId="5EFD116F" w14:textId="77777777" w:rsidR="00E93C0C" w:rsidRDefault="007943F2">
      <w:pPr>
        <w:pStyle w:val="Odsekzoznamu"/>
        <w:numPr>
          <w:ilvl w:val="0"/>
          <w:numId w:val="6"/>
        </w:numPr>
        <w:tabs>
          <w:tab w:val="left" w:pos="453"/>
        </w:tabs>
        <w:spacing w:before="90"/>
        <w:ind w:firstLine="0"/>
        <w:jc w:val="both"/>
      </w:pPr>
      <w:r>
        <w:t>Prenajímateľ je oprávnený prenajímať predmet nájmu uvedený v</w:t>
      </w:r>
      <w:r>
        <w:rPr>
          <w:spacing w:val="-1"/>
        </w:rPr>
        <w:t xml:space="preserve"> </w:t>
      </w:r>
      <w:r>
        <w:t>Čl. II, bod 1. tejto zmluvy na základe</w:t>
      </w:r>
      <w:r>
        <w:rPr>
          <w:spacing w:val="20"/>
        </w:rPr>
        <w:t xml:space="preserve"> </w:t>
      </w:r>
      <w:r>
        <w:t>Zmluvy</w:t>
      </w:r>
      <w:r>
        <w:rPr>
          <w:spacing w:val="19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2010000656</w:t>
      </w:r>
      <w:r>
        <w:rPr>
          <w:spacing w:val="2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zverení</w:t>
      </w:r>
      <w:r>
        <w:rPr>
          <w:spacing w:val="23"/>
        </w:rPr>
        <w:t xml:space="preserve"> </w:t>
      </w:r>
      <w:r>
        <w:t>nehnuteľného</w:t>
      </w:r>
      <w:r>
        <w:rPr>
          <w:spacing w:val="22"/>
        </w:rPr>
        <w:t xml:space="preserve"> </w:t>
      </w:r>
      <w:r>
        <w:t>majetku</w:t>
      </w:r>
      <w:r>
        <w:rPr>
          <w:spacing w:val="19"/>
        </w:rPr>
        <w:t xml:space="preserve"> </w:t>
      </w:r>
      <w:r>
        <w:t>mesta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správy</w:t>
      </w:r>
      <w:r>
        <w:rPr>
          <w:spacing w:val="22"/>
        </w:rPr>
        <w:t xml:space="preserve"> </w:t>
      </w:r>
      <w:r>
        <w:t>zo</w:t>
      </w:r>
      <w:r>
        <w:rPr>
          <w:spacing w:val="19"/>
        </w:rPr>
        <w:t xml:space="preserve"> </w:t>
      </w:r>
      <w:r>
        <w:t>dňa</w:t>
      </w:r>
      <w:r>
        <w:rPr>
          <w:spacing w:val="20"/>
        </w:rPr>
        <w:t xml:space="preserve"> </w:t>
      </w:r>
      <w:r>
        <w:t>24.6.2010, s účinnosťou od 1.7.2010.</w:t>
      </w:r>
    </w:p>
    <w:p w14:paraId="2D92AAE3" w14:textId="77777777" w:rsidR="00E93C0C" w:rsidRDefault="007943F2">
      <w:pPr>
        <w:pStyle w:val="Odsekzoznamu"/>
        <w:numPr>
          <w:ilvl w:val="0"/>
          <w:numId w:val="6"/>
        </w:numPr>
        <w:tabs>
          <w:tab w:val="left" w:pos="405"/>
        </w:tabs>
        <w:spacing w:before="93"/>
        <w:ind w:firstLine="0"/>
        <w:jc w:val="both"/>
      </w:pPr>
      <w:r>
        <w:t>Celková výmera prenajatých nebytových priestorov je 267,91 m², z</w:t>
      </w:r>
      <w:r>
        <w:rPr>
          <w:spacing w:val="-2"/>
        </w:rPr>
        <w:t xml:space="preserve"> </w:t>
      </w:r>
      <w:r>
        <w:t>toho: malá telocvičňa – 211,44 m², sprcha – 14,24 m², šatňa – 14,47 m², časť chodby v trakte „D“ – 27,76 m².</w:t>
      </w:r>
    </w:p>
    <w:p w14:paraId="6EB29EF4" w14:textId="77777777" w:rsidR="00E93C0C" w:rsidRDefault="007943F2">
      <w:pPr>
        <w:pStyle w:val="Odsekzoznamu"/>
        <w:numPr>
          <w:ilvl w:val="0"/>
          <w:numId w:val="6"/>
        </w:numPr>
        <w:tabs>
          <w:tab w:val="left" w:pos="390"/>
        </w:tabs>
        <w:spacing w:before="92"/>
        <w:ind w:left="390" w:right="0" w:hanging="275"/>
        <w:jc w:val="both"/>
      </w:pPr>
      <w:r>
        <w:t>Predmet</w:t>
      </w:r>
      <w:r>
        <w:rPr>
          <w:spacing w:val="-2"/>
        </w:rPr>
        <w:t xml:space="preserve"> </w:t>
      </w:r>
      <w:r>
        <w:t>nájmu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vyznačený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Prílohe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ktorá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neoddeliteľnou</w:t>
      </w:r>
      <w:r>
        <w:rPr>
          <w:spacing w:val="-2"/>
        </w:rPr>
        <w:t xml:space="preserve"> </w:t>
      </w:r>
      <w:r>
        <w:t>súčasťou</w:t>
      </w:r>
      <w:r>
        <w:rPr>
          <w:spacing w:val="-5"/>
        </w:rPr>
        <w:t xml:space="preserve"> </w:t>
      </w:r>
      <w:r>
        <w:t>tejto</w:t>
      </w:r>
      <w:r>
        <w:rPr>
          <w:spacing w:val="-5"/>
        </w:rPr>
        <w:t xml:space="preserve"> </w:t>
      </w:r>
      <w:r>
        <w:rPr>
          <w:spacing w:val="-2"/>
        </w:rPr>
        <w:t>zmluvy.</w:t>
      </w:r>
    </w:p>
    <w:p w14:paraId="5588E456" w14:textId="77777777" w:rsidR="00E93C0C" w:rsidRDefault="007943F2">
      <w:pPr>
        <w:pStyle w:val="Odsekzoznamu"/>
        <w:numPr>
          <w:ilvl w:val="0"/>
          <w:numId w:val="6"/>
        </w:numPr>
        <w:tabs>
          <w:tab w:val="left" w:pos="368"/>
        </w:tabs>
        <w:spacing w:before="93"/>
        <w:ind w:left="115" w:firstLine="0"/>
        <w:jc w:val="both"/>
      </w:pPr>
      <w:r>
        <w:t>Prenajímateľ sa zaväzuje prenechať nájomcovi predmet nájmu uvedený v</w:t>
      </w:r>
      <w:r>
        <w:rPr>
          <w:spacing w:val="-2"/>
        </w:rPr>
        <w:t xml:space="preserve"> </w:t>
      </w:r>
      <w:r>
        <w:t>Čl. II. bod 1., 4. tejto zmluvy na užívanie v</w:t>
      </w:r>
      <w:r>
        <w:rPr>
          <w:spacing w:val="-1"/>
        </w:rPr>
        <w:t xml:space="preserve"> </w:t>
      </w:r>
      <w:r>
        <w:t>rozsahu uvedenom v</w:t>
      </w:r>
      <w:r>
        <w:rPr>
          <w:spacing w:val="-1"/>
        </w:rPr>
        <w:t xml:space="preserve"> </w:t>
      </w:r>
      <w:r>
        <w:t>Čl. IV. tejto zmluvy a nájomca sa zaväzuje zaplatiť prenajímateľovi úhrady nájomného uvedené v Čl. V. tejto zmluvy.</w:t>
      </w:r>
    </w:p>
    <w:p w14:paraId="7FAC8E15" w14:textId="77777777" w:rsidR="00E93C0C" w:rsidRDefault="00E93C0C">
      <w:pPr>
        <w:pStyle w:val="Zkladntext"/>
        <w:ind w:left="0"/>
        <w:jc w:val="left"/>
        <w:rPr>
          <w:sz w:val="24"/>
        </w:rPr>
      </w:pPr>
    </w:p>
    <w:p w14:paraId="19D3A97A" w14:textId="77777777" w:rsidR="00E93C0C" w:rsidRDefault="00E93C0C">
      <w:pPr>
        <w:pStyle w:val="Zkladntext"/>
        <w:spacing w:before="11"/>
        <w:ind w:left="0"/>
        <w:jc w:val="left"/>
        <w:rPr>
          <w:sz w:val="19"/>
        </w:rPr>
      </w:pPr>
    </w:p>
    <w:p w14:paraId="68196BE2" w14:textId="77777777" w:rsidR="00E93C0C" w:rsidRDefault="007943F2">
      <w:pPr>
        <w:pStyle w:val="Nadpis1"/>
        <w:ind w:left="4109" w:right="4101" w:firstLine="16"/>
      </w:pPr>
      <w:r>
        <w:t>Článok</w:t>
      </w:r>
      <w:r>
        <w:rPr>
          <w:spacing w:val="-14"/>
        </w:rPr>
        <w:t xml:space="preserve"> </w:t>
      </w:r>
      <w:r>
        <w:t>III. Účel</w:t>
      </w:r>
      <w:r>
        <w:rPr>
          <w:spacing w:val="-2"/>
        </w:rPr>
        <w:t xml:space="preserve"> nájmu</w:t>
      </w:r>
    </w:p>
    <w:p w14:paraId="324CB0A4" w14:textId="77777777" w:rsidR="00E93C0C" w:rsidRDefault="007943F2">
      <w:pPr>
        <w:pStyle w:val="Zkladntext"/>
        <w:spacing w:before="116"/>
        <w:ind w:right="108"/>
        <w:jc w:val="left"/>
      </w:pPr>
      <w:r>
        <w:t>Nájomca</w:t>
      </w:r>
      <w:r>
        <w:rPr>
          <w:spacing w:val="32"/>
        </w:rPr>
        <w:t xml:space="preserve"> </w:t>
      </w:r>
      <w:r>
        <w:t>bude</w:t>
      </w:r>
      <w:r>
        <w:rPr>
          <w:spacing w:val="32"/>
        </w:rPr>
        <w:t xml:space="preserve"> </w:t>
      </w:r>
      <w:r>
        <w:t>prenajaté</w:t>
      </w:r>
      <w:r>
        <w:rPr>
          <w:spacing w:val="32"/>
        </w:rPr>
        <w:t xml:space="preserve"> </w:t>
      </w:r>
      <w:r>
        <w:t>priestory</w:t>
      </w:r>
      <w:r>
        <w:rPr>
          <w:spacing w:val="31"/>
        </w:rPr>
        <w:t xml:space="preserve"> </w:t>
      </w:r>
      <w:r>
        <w:t>užívať</w:t>
      </w:r>
      <w:r>
        <w:rPr>
          <w:spacing w:val="31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účely</w:t>
      </w:r>
      <w:r>
        <w:rPr>
          <w:spacing w:val="31"/>
        </w:rPr>
        <w:t xml:space="preserve"> </w:t>
      </w:r>
      <w:r>
        <w:t>konania</w:t>
      </w:r>
      <w:r>
        <w:rPr>
          <w:spacing w:val="34"/>
        </w:rPr>
        <w:t xml:space="preserve"> </w:t>
      </w:r>
      <w:r>
        <w:t>generálnej</w:t>
      </w:r>
      <w:r>
        <w:rPr>
          <w:spacing w:val="32"/>
        </w:rPr>
        <w:t xml:space="preserve"> </w:t>
      </w:r>
      <w:r>
        <w:t>skúšky</w:t>
      </w:r>
      <w:r>
        <w:rPr>
          <w:spacing w:val="29"/>
        </w:rPr>
        <w:t xml:space="preserve"> </w:t>
      </w:r>
      <w:r>
        <w:t>koncertu</w:t>
      </w:r>
      <w:r>
        <w:rPr>
          <w:spacing w:val="31"/>
        </w:rPr>
        <w:t xml:space="preserve"> </w:t>
      </w:r>
      <w:r>
        <w:t>folklórnych súborov a hudby žiakov nájomcu.</w:t>
      </w:r>
    </w:p>
    <w:p w14:paraId="432160DD" w14:textId="77777777" w:rsidR="00E93C0C" w:rsidRDefault="00E93C0C">
      <w:pPr>
        <w:sectPr w:rsidR="00E93C0C">
          <w:type w:val="continuous"/>
          <w:pgSz w:w="11900" w:h="16840"/>
          <w:pgMar w:top="780" w:right="1300" w:bottom="280" w:left="1300" w:header="708" w:footer="708" w:gutter="0"/>
          <w:cols w:space="708"/>
        </w:sectPr>
      </w:pPr>
    </w:p>
    <w:p w14:paraId="728DDD97" w14:textId="77777777" w:rsidR="00E93C0C" w:rsidRDefault="007943F2">
      <w:pPr>
        <w:pStyle w:val="Nadpis1"/>
        <w:spacing w:before="90"/>
        <w:ind w:left="4068" w:right="4060" w:firstLine="62"/>
        <w:jc w:val="both"/>
      </w:pPr>
      <w:r>
        <w:lastRenderedPageBreak/>
        <w:t>Článok IV. Doba</w:t>
      </w:r>
      <w:r>
        <w:rPr>
          <w:spacing w:val="-4"/>
        </w:rPr>
        <w:t xml:space="preserve"> </w:t>
      </w:r>
      <w:r>
        <w:rPr>
          <w:spacing w:val="-2"/>
        </w:rPr>
        <w:t>nájmu</w:t>
      </w:r>
    </w:p>
    <w:p w14:paraId="477AEBDB" w14:textId="3B1C56EB" w:rsidR="00E93C0C" w:rsidRDefault="007943F2">
      <w:pPr>
        <w:pStyle w:val="Odsekzoznamu"/>
        <w:numPr>
          <w:ilvl w:val="0"/>
          <w:numId w:val="5"/>
        </w:numPr>
        <w:tabs>
          <w:tab w:val="left" w:pos="335"/>
        </w:tabs>
        <w:spacing w:before="116"/>
        <w:ind w:left="335" w:right="0" w:hanging="220"/>
        <w:jc w:val="both"/>
      </w:pPr>
      <w:r>
        <w:t>Táto</w:t>
      </w:r>
      <w:r>
        <w:rPr>
          <w:spacing w:val="-5"/>
        </w:rPr>
        <w:t xml:space="preserve"> </w:t>
      </w:r>
      <w:r>
        <w:t>zmluva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uzatvára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b/>
        </w:rPr>
        <w:t>dobu</w:t>
      </w:r>
      <w:r>
        <w:rPr>
          <w:b/>
          <w:spacing w:val="-3"/>
        </w:rPr>
        <w:t xml:space="preserve"> </w:t>
      </w:r>
      <w:r>
        <w:rPr>
          <w:b/>
        </w:rPr>
        <w:t>určitú</w:t>
      </w:r>
      <w:r>
        <w:t>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deň</w:t>
      </w:r>
      <w:r>
        <w:rPr>
          <w:spacing w:val="-1"/>
        </w:rPr>
        <w:t xml:space="preserve"> </w:t>
      </w:r>
      <w:r w:rsidR="003A7C48">
        <w:rPr>
          <w:spacing w:val="-2"/>
        </w:rPr>
        <w:t>14</w:t>
      </w:r>
      <w:r>
        <w:rPr>
          <w:spacing w:val="-2"/>
        </w:rPr>
        <w:t>.</w:t>
      </w:r>
      <w:r w:rsidR="003A7C48">
        <w:rPr>
          <w:spacing w:val="-2"/>
        </w:rPr>
        <w:t>05</w:t>
      </w:r>
      <w:r>
        <w:rPr>
          <w:spacing w:val="-2"/>
        </w:rPr>
        <w:t>.202</w:t>
      </w:r>
      <w:r w:rsidR="003A7C48">
        <w:rPr>
          <w:spacing w:val="-2"/>
        </w:rPr>
        <w:t>5</w:t>
      </w:r>
      <w:r>
        <w:rPr>
          <w:spacing w:val="-2"/>
        </w:rPr>
        <w:t>.</w:t>
      </w:r>
    </w:p>
    <w:p w14:paraId="51B71017" w14:textId="199F7060" w:rsidR="00E93C0C" w:rsidRDefault="007943F2">
      <w:pPr>
        <w:pStyle w:val="Odsekzoznamu"/>
        <w:numPr>
          <w:ilvl w:val="0"/>
          <w:numId w:val="5"/>
        </w:numPr>
        <w:tabs>
          <w:tab w:val="left" w:pos="390"/>
        </w:tabs>
        <w:spacing w:before="92"/>
        <w:ind w:left="115" w:firstLine="0"/>
        <w:jc w:val="both"/>
      </w:pPr>
      <w:r>
        <w:t>Nájomca</w:t>
      </w:r>
      <w:r>
        <w:rPr>
          <w:spacing w:val="53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oprávnený</w:t>
      </w:r>
      <w:r>
        <w:rPr>
          <w:spacing w:val="40"/>
        </w:rPr>
        <w:t xml:space="preserve"> </w:t>
      </w:r>
      <w:r>
        <w:t>užívať</w:t>
      </w:r>
      <w:r>
        <w:rPr>
          <w:spacing w:val="40"/>
        </w:rPr>
        <w:t xml:space="preserve"> </w:t>
      </w:r>
      <w:r>
        <w:t>predmet</w:t>
      </w:r>
      <w:r>
        <w:rPr>
          <w:spacing w:val="54"/>
        </w:rPr>
        <w:t xml:space="preserve"> </w:t>
      </w:r>
      <w:r>
        <w:t>nájmu</w:t>
      </w:r>
      <w:r>
        <w:rPr>
          <w:spacing w:val="53"/>
        </w:rPr>
        <w:t xml:space="preserve"> </w:t>
      </w:r>
      <w:r>
        <w:t>špecifikovaný</w:t>
      </w:r>
      <w:r>
        <w:rPr>
          <w:spacing w:val="5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53"/>
        </w:rPr>
        <w:t xml:space="preserve"> </w:t>
      </w:r>
      <w:r>
        <w:t>II.</w:t>
      </w:r>
      <w:r>
        <w:rPr>
          <w:spacing w:val="53"/>
        </w:rPr>
        <w:t xml:space="preserve"> </w:t>
      </w:r>
      <w:r>
        <w:t>bod</w:t>
      </w:r>
      <w:r>
        <w:rPr>
          <w:spacing w:val="53"/>
        </w:rPr>
        <w:t xml:space="preserve"> </w:t>
      </w:r>
      <w:r>
        <w:t>1.,</w:t>
      </w:r>
      <w:r>
        <w:rPr>
          <w:spacing w:val="53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tejto</w:t>
      </w:r>
      <w:r>
        <w:rPr>
          <w:spacing w:val="53"/>
        </w:rPr>
        <w:t xml:space="preserve"> </w:t>
      </w:r>
      <w:r>
        <w:t>zmluvy v</w:t>
      </w:r>
      <w:r>
        <w:rPr>
          <w:spacing w:val="-2"/>
        </w:rPr>
        <w:t xml:space="preserve"> </w:t>
      </w:r>
      <w:r>
        <w:t>pracovnú stredu podľa Čl. IV. bod 1. tejto zmluvy v</w:t>
      </w:r>
      <w:r>
        <w:rPr>
          <w:spacing w:val="-2"/>
        </w:rPr>
        <w:t xml:space="preserve"> </w:t>
      </w:r>
      <w:r>
        <w:t>čase od: 1</w:t>
      </w:r>
      <w:r w:rsidR="003A7C48">
        <w:t>4</w:t>
      </w:r>
      <w:r>
        <w:t xml:space="preserve">.00 – 19.00 hod.; čo predstavuje spolu </w:t>
      </w:r>
      <w:r w:rsidR="003A7C48">
        <w:t>5</w:t>
      </w:r>
      <w:r>
        <w:t>,00 hodín.</w:t>
      </w:r>
    </w:p>
    <w:p w14:paraId="76F132E5" w14:textId="77777777" w:rsidR="00E93C0C" w:rsidRDefault="007943F2">
      <w:pPr>
        <w:pStyle w:val="Odsekzoznamu"/>
        <w:numPr>
          <w:ilvl w:val="0"/>
          <w:numId w:val="5"/>
        </w:numPr>
        <w:tabs>
          <w:tab w:val="left" w:pos="352"/>
        </w:tabs>
        <w:spacing w:before="91"/>
        <w:ind w:left="115" w:firstLine="0"/>
        <w:jc w:val="both"/>
      </w:pPr>
      <w:r>
        <w:t>Ustanovenia bodu 2 tohto článku zmluvy sa nevzťahujú na obdobie školských prázdnin a</w:t>
      </w:r>
      <w:r>
        <w:rPr>
          <w:spacing w:val="-4"/>
        </w:rPr>
        <w:t xml:space="preserve"> </w:t>
      </w:r>
      <w:r>
        <w:t>štátnych sviatkov a školských prestávok.</w:t>
      </w:r>
    </w:p>
    <w:p w14:paraId="31C86CCC" w14:textId="2E9FE624" w:rsidR="004C3CB3" w:rsidRPr="004C3CB3" w:rsidRDefault="007943F2" w:rsidP="004C3CB3">
      <w:pPr>
        <w:pStyle w:val="Nadpis1"/>
        <w:spacing w:before="185"/>
        <w:ind w:left="4222" w:right="4168" w:hanging="48"/>
        <w:jc w:val="both"/>
        <w:rPr>
          <w:spacing w:val="-2"/>
        </w:rPr>
      </w:pPr>
      <w:r>
        <w:t>Článok</w:t>
      </w:r>
      <w:r>
        <w:rPr>
          <w:spacing w:val="-14"/>
        </w:rPr>
        <w:t xml:space="preserve"> </w:t>
      </w:r>
      <w:r>
        <w:t xml:space="preserve">V. </w:t>
      </w:r>
      <w:r>
        <w:rPr>
          <w:spacing w:val="-2"/>
        </w:rPr>
        <w:t>Nájomné</w:t>
      </w:r>
    </w:p>
    <w:p w14:paraId="6271AF4C" w14:textId="297CE39C" w:rsidR="00E93C0C" w:rsidRPr="004C3CB3" w:rsidRDefault="004C3CB3" w:rsidP="004C3CB3">
      <w:pPr>
        <w:pStyle w:val="Odsekzoznamu"/>
        <w:numPr>
          <w:ilvl w:val="0"/>
          <w:numId w:val="4"/>
        </w:numPr>
        <w:tabs>
          <w:tab w:val="left" w:pos="337"/>
        </w:tabs>
        <w:spacing w:before="116"/>
        <w:ind w:right="105" w:firstLine="0"/>
        <w:jc w:val="both"/>
      </w:pPr>
      <w:r>
        <w:t>Nájomné</w:t>
      </w:r>
      <w:r w:rsidRPr="004F2939">
        <w:rPr>
          <w:spacing w:val="-2"/>
        </w:rPr>
        <w:t xml:space="preserve"> </w:t>
      </w:r>
      <w:r>
        <w:t>za</w:t>
      </w:r>
      <w:r w:rsidRPr="004F2939">
        <w:rPr>
          <w:spacing w:val="-2"/>
        </w:rPr>
        <w:t xml:space="preserve"> </w:t>
      </w:r>
      <w:r>
        <w:t>užívanie predmetu nájmu</w:t>
      </w:r>
      <w:r w:rsidRPr="004F2939">
        <w:rPr>
          <w:spacing w:val="-2"/>
        </w:rPr>
        <w:t xml:space="preserve"> </w:t>
      </w:r>
      <w:r>
        <w:t>špecifikovaného v</w:t>
      </w:r>
      <w:r w:rsidRPr="004F2939">
        <w:rPr>
          <w:spacing w:val="-2"/>
        </w:rPr>
        <w:t xml:space="preserve"> </w:t>
      </w:r>
      <w:r>
        <w:t>Čl.</w:t>
      </w:r>
      <w:r w:rsidRPr="004F2939">
        <w:rPr>
          <w:spacing w:val="-2"/>
        </w:rPr>
        <w:t xml:space="preserve"> </w:t>
      </w:r>
      <w:r>
        <w:t>II. body 1., 4. tejto</w:t>
      </w:r>
      <w:r w:rsidRPr="004F2939">
        <w:rPr>
          <w:spacing w:val="-2"/>
        </w:rPr>
        <w:t xml:space="preserve"> </w:t>
      </w:r>
      <w:r>
        <w:t>zmluvy</w:t>
      </w:r>
      <w:r w:rsidRPr="004F2939">
        <w:rPr>
          <w:spacing w:val="-2"/>
        </w:rPr>
        <w:t xml:space="preserve"> </w:t>
      </w:r>
      <w:r>
        <w:t>bolo určené v súlade s ustanovením kapitoly D.1 Nájom športových zariadení ods. 3 písm. a) prílohy č. 4 Štatútu mesta Košice v súlade s</w:t>
      </w:r>
      <w:r w:rsidRPr="004F2939">
        <w:rPr>
          <w:spacing w:val="-3"/>
        </w:rPr>
        <w:t xml:space="preserve"> </w:t>
      </w:r>
      <w:r>
        <w:t>“Uznesením</w:t>
      </w:r>
      <w:r w:rsidRPr="004F2939">
        <w:rPr>
          <w:spacing w:val="79"/>
        </w:rPr>
        <w:t xml:space="preserve"> </w:t>
      </w:r>
      <w:r>
        <w:t>XXIII. zasadnutia Mestského zastupiteľstva v Košiciach zo dňa 12. septembra 2024 číslo: 530“ za nájomné vo výške 20 €/hod a</w:t>
      </w:r>
      <w:r w:rsidRPr="004F2939">
        <w:rPr>
          <w:spacing w:val="-3"/>
        </w:rPr>
        <w:t xml:space="preserve"> </w:t>
      </w:r>
      <w:r>
        <w:t>prevádzkové náklady, ktorých spôsob výpočtu a</w:t>
      </w:r>
      <w:r w:rsidRPr="004F2939">
        <w:rPr>
          <w:spacing w:val="-1"/>
        </w:rPr>
        <w:t xml:space="preserve"> </w:t>
      </w:r>
      <w:r>
        <w:t>výška tvorí Prílohu č. 2 tejto zmluvy a</w:t>
      </w:r>
      <w:r w:rsidRPr="004F2939">
        <w:rPr>
          <w:spacing w:val="-3"/>
        </w:rPr>
        <w:t xml:space="preserve"> </w:t>
      </w:r>
      <w:r>
        <w:t xml:space="preserve">je jej neoddeliteľnou </w:t>
      </w:r>
      <w:r w:rsidRPr="004F2939">
        <w:rPr>
          <w:spacing w:val="-2"/>
        </w:rPr>
        <w:t>súčasťou</w:t>
      </w:r>
      <w:r>
        <w:rPr>
          <w:spacing w:val="-2"/>
        </w:rPr>
        <w:t>.</w:t>
      </w:r>
    </w:p>
    <w:p w14:paraId="3E5EDA1D" w14:textId="672EFFAE" w:rsidR="00E93C0C" w:rsidRDefault="007943F2">
      <w:pPr>
        <w:pStyle w:val="Odsekzoznamu"/>
        <w:numPr>
          <w:ilvl w:val="0"/>
          <w:numId w:val="4"/>
        </w:numPr>
        <w:tabs>
          <w:tab w:val="left" w:pos="348"/>
        </w:tabs>
        <w:spacing w:before="90"/>
        <w:ind w:left="116" w:firstLine="0"/>
        <w:jc w:val="both"/>
      </w:pPr>
      <w:r>
        <w:t>V</w:t>
      </w:r>
      <w:r>
        <w:rPr>
          <w:spacing w:val="-3"/>
        </w:rPr>
        <w:t xml:space="preserve"> </w:t>
      </w:r>
      <w:r>
        <w:t>školskom roku 202</w:t>
      </w:r>
      <w:r w:rsidR="004C3CB3">
        <w:t>4</w:t>
      </w:r>
      <w:r>
        <w:t>/202</w:t>
      </w:r>
      <w:r w:rsidR="004C3CB3">
        <w:t>5</w:t>
      </w:r>
      <w:r>
        <w:t xml:space="preserve"> predstavuje výška nájomného v</w:t>
      </w:r>
      <w:r>
        <w:rPr>
          <w:spacing w:val="-3"/>
        </w:rPr>
        <w:t xml:space="preserve"> </w:t>
      </w:r>
      <w:r>
        <w:t>čase nájmu špecifikovaného v Čl. IV. bod 1. tejto zmluvy celkovo 1</w:t>
      </w:r>
      <w:r w:rsidR="004C3CB3">
        <w:t>0</w:t>
      </w:r>
      <w:r>
        <w:t xml:space="preserve">0,00 € a výška prevádzkových nákladov sumu: </w:t>
      </w:r>
      <w:r w:rsidR="004C3CB3">
        <w:t>43</w:t>
      </w:r>
      <w:r>
        <w:t xml:space="preserve"> €.</w:t>
      </w:r>
    </w:p>
    <w:p w14:paraId="57E26CC4" w14:textId="187CB544" w:rsidR="00E93C0C" w:rsidRDefault="007943F2">
      <w:pPr>
        <w:pStyle w:val="Odsekzoznamu"/>
        <w:numPr>
          <w:ilvl w:val="0"/>
          <w:numId w:val="4"/>
        </w:numPr>
        <w:tabs>
          <w:tab w:val="left" w:pos="366"/>
        </w:tabs>
        <w:spacing w:before="94"/>
        <w:ind w:right="108" w:firstLine="0"/>
        <w:jc w:val="both"/>
      </w:pPr>
      <w:r>
        <w:t xml:space="preserve">Nájomca sa zaväzuje jednorazovo, do </w:t>
      </w:r>
      <w:r w:rsidR="00977728">
        <w:t>13</w:t>
      </w:r>
      <w:r>
        <w:t>.</w:t>
      </w:r>
      <w:r w:rsidR="00977728">
        <w:t>05</w:t>
      </w:r>
      <w:r>
        <w:t>.202</w:t>
      </w:r>
      <w:r w:rsidR="00977728">
        <w:t>5</w:t>
      </w:r>
      <w:r>
        <w:t>, a</w:t>
      </w:r>
      <w:r>
        <w:rPr>
          <w:spacing w:val="-4"/>
        </w:rPr>
        <w:t xml:space="preserve"> </w:t>
      </w:r>
      <w:r>
        <w:t>to bankovým prevodom na účet prenajímateľa vedený v Prima Banke Slovensko, a.s., uhradiť:</w:t>
      </w:r>
    </w:p>
    <w:p w14:paraId="24737A10" w14:textId="05DF2DB5" w:rsidR="00E93C0C" w:rsidRDefault="007943F2">
      <w:pPr>
        <w:pStyle w:val="Odsekzoznamu"/>
        <w:numPr>
          <w:ilvl w:val="1"/>
          <w:numId w:val="4"/>
        </w:numPr>
        <w:tabs>
          <w:tab w:val="left" w:pos="620"/>
          <w:tab w:val="left" w:pos="626"/>
        </w:tabs>
        <w:spacing w:before="0"/>
        <w:ind w:left="620" w:right="611" w:hanging="221"/>
      </w:pPr>
      <w:r>
        <w:tab/>
      </w:r>
      <w:r>
        <w:rPr>
          <w:b/>
        </w:rPr>
        <w:t>prevádzkové</w:t>
      </w:r>
      <w:r>
        <w:rPr>
          <w:b/>
          <w:spacing w:val="-3"/>
        </w:rPr>
        <w:t xml:space="preserve"> </w:t>
      </w:r>
      <w:r>
        <w:rPr>
          <w:b/>
        </w:rPr>
        <w:t>náklady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prenajímateľa</w:t>
      </w:r>
      <w:r>
        <w:rPr>
          <w:spacing w:val="-5"/>
        </w:rPr>
        <w:t xml:space="preserve"> </w:t>
      </w:r>
      <w:r>
        <w:t>vedený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Banke</w:t>
      </w:r>
      <w:r>
        <w:rPr>
          <w:spacing w:val="-3"/>
        </w:rPr>
        <w:t xml:space="preserve"> </w:t>
      </w:r>
      <w:r>
        <w:t>Slovensko,</w:t>
      </w:r>
      <w:r>
        <w:rPr>
          <w:spacing w:val="-3"/>
        </w:rPr>
        <w:t xml:space="preserve"> </w:t>
      </w:r>
      <w:r>
        <w:t>a.s.,</w:t>
      </w:r>
      <w:r>
        <w:rPr>
          <w:spacing w:val="-6"/>
        </w:rPr>
        <w:t xml:space="preserve"> </w:t>
      </w:r>
      <w:r>
        <w:t xml:space="preserve">číslo účtu: SK07 5600 0000 0005 0390 4001, variabilný symbol: </w:t>
      </w:r>
      <w:r w:rsidRPr="0022456D">
        <w:t>2490</w:t>
      </w:r>
      <w:r w:rsidR="0022456D" w:rsidRPr="0022456D">
        <w:t>5</w:t>
      </w:r>
      <w:r w:rsidRPr="0022456D">
        <w:t>202</w:t>
      </w:r>
      <w:r w:rsidR="0022456D">
        <w:t>5</w:t>
      </w:r>
      <w:r>
        <w:t xml:space="preserve">, doplňujúci údaj: </w:t>
      </w:r>
      <w:r>
        <w:rPr>
          <w:spacing w:val="-2"/>
        </w:rPr>
        <w:t>“PREV.NAKL-TR.D-SZUS“;</w:t>
      </w:r>
    </w:p>
    <w:p w14:paraId="7D1E9000" w14:textId="294CB260" w:rsidR="00E93C0C" w:rsidRDefault="007943F2">
      <w:pPr>
        <w:pStyle w:val="Odsekzoznamu"/>
        <w:numPr>
          <w:ilvl w:val="1"/>
          <w:numId w:val="4"/>
        </w:numPr>
        <w:tabs>
          <w:tab w:val="left" w:pos="638"/>
          <w:tab w:val="left" w:pos="675"/>
        </w:tabs>
        <w:spacing w:before="0"/>
        <w:ind w:left="675" w:right="1289" w:hanging="276"/>
        <w:jc w:val="both"/>
      </w:pPr>
      <w:r>
        <w:rPr>
          <w:b/>
        </w:rPr>
        <w:t>nájomné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účet</w:t>
      </w:r>
      <w:r>
        <w:rPr>
          <w:spacing w:val="-1"/>
        </w:rPr>
        <w:t xml:space="preserve"> </w:t>
      </w:r>
      <w:r>
        <w:t>prenajímateľa</w:t>
      </w:r>
      <w:r>
        <w:rPr>
          <w:spacing w:val="-2"/>
        </w:rPr>
        <w:t xml:space="preserve"> </w:t>
      </w:r>
      <w:r>
        <w:t>vedený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Banke</w:t>
      </w:r>
      <w:r>
        <w:rPr>
          <w:spacing w:val="-2"/>
        </w:rPr>
        <w:t xml:space="preserve"> </w:t>
      </w:r>
      <w:r>
        <w:t>Slovensko,</w:t>
      </w:r>
      <w:r>
        <w:rPr>
          <w:spacing w:val="-2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účtu: SK38</w:t>
      </w:r>
      <w:r>
        <w:rPr>
          <w:spacing w:val="-4"/>
        </w:rPr>
        <w:t xml:space="preserve"> </w:t>
      </w:r>
      <w:r>
        <w:t>5600</w:t>
      </w:r>
      <w:r>
        <w:rPr>
          <w:spacing w:val="-6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0005</w:t>
      </w:r>
      <w:r>
        <w:rPr>
          <w:spacing w:val="-4"/>
        </w:rPr>
        <w:t xml:space="preserve"> </w:t>
      </w:r>
      <w:r>
        <w:t>0390</w:t>
      </w:r>
      <w:r>
        <w:rPr>
          <w:spacing w:val="-4"/>
        </w:rPr>
        <w:t xml:space="preserve"> </w:t>
      </w:r>
      <w:r>
        <w:t>8002,</w:t>
      </w:r>
      <w:r>
        <w:rPr>
          <w:spacing w:val="-6"/>
        </w:rPr>
        <w:t xml:space="preserve"> </w:t>
      </w:r>
      <w:r>
        <w:t>variabilný</w:t>
      </w:r>
      <w:r>
        <w:rPr>
          <w:spacing w:val="-4"/>
        </w:rPr>
        <w:t xml:space="preserve"> </w:t>
      </w:r>
      <w:r>
        <w:t>symbol:</w:t>
      </w:r>
      <w:r>
        <w:rPr>
          <w:spacing w:val="-3"/>
        </w:rPr>
        <w:t xml:space="preserve"> </w:t>
      </w:r>
      <w:r w:rsidRPr="0022456D">
        <w:t>2490</w:t>
      </w:r>
      <w:r w:rsidR="0022456D">
        <w:t>5</w:t>
      </w:r>
      <w:r w:rsidRPr="0022456D">
        <w:t>202</w:t>
      </w:r>
      <w:r w:rsidR="0022456D">
        <w:t>5</w:t>
      </w:r>
      <w:r w:rsidRPr="0022456D">
        <w:t>,</w:t>
      </w:r>
      <w:r>
        <w:rPr>
          <w:spacing w:val="-4"/>
        </w:rPr>
        <w:t xml:space="preserve"> </w:t>
      </w:r>
      <w:r>
        <w:t>doplňujúci</w:t>
      </w:r>
      <w:r>
        <w:rPr>
          <w:spacing w:val="-5"/>
        </w:rPr>
        <w:t xml:space="preserve"> </w:t>
      </w:r>
      <w:r>
        <w:t xml:space="preserve">údaj: </w:t>
      </w:r>
      <w:r>
        <w:rPr>
          <w:spacing w:val="-2"/>
        </w:rPr>
        <w:t>“NAJOMNE-TR.D-SZUS“.</w:t>
      </w:r>
    </w:p>
    <w:p w14:paraId="18874830" w14:textId="77777777" w:rsidR="00E93C0C" w:rsidRDefault="007943F2">
      <w:pPr>
        <w:pStyle w:val="Odsekzoznamu"/>
        <w:numPr>
          <w:ilvl w:val="0"/>
          <w:numId w:val="4"/>
        </w:numPr>
        <w:tabs>
          <w:tab w:val="left" w:pos="364"/>
        </w:tabs>
        <w:spacing w:before="90"/>
        <w:ind w:firstLine="0"/>
        <w:jc w:val="both"/>
      </w:pPr>
      <w:r>
        <w:t>Zmluvné strany sa dohodli, že prenajímateľ je oprávnený upraviť výšku nájomného za prenajaté nebytové priestory ak dôjde k</w:t>
      </w:r>
      <w:r>
        <w:rPr>
          <w:spacing w:val="-2"/>
        </w:rPr>
        <w:t xml:space="preserve"> </w:t>
      </w:r>
      <w:r>
        <w:t>zmenám Štatútu</w:t>
      </w:r>
      <w:r>
        <w:rPr>
          <w:spacing w:val="-2"/>
        </w:rPr>
        <w:t xml:space="preserve"> </w:t>
      </w:r>
      <w:r>
        <w:t>mesta</w:t>
      </w:r>
      <w:r>
        <w:rPr>
          <w:spacing w:val="-2"/>
        </w:rPr>
        <w:t xml:space="preserve"> </w:t>
      </w:r>
      <w:r>
        <w:t>Košice v</w:t>
      </w:r>
      <w:r>
        <w:rPr>
          <w:spacing w:val="-2"/>
        </w:rPr>
        <w:t xml:space="preserve"> </w:t>
      </w:r>
      <w:r>
        <w:t>určovaní výšky nájomného, a</w:t>
      </w:r>
      <w:r>
        <w:rPr>
          <w:spacing w:val="-4"/>
        </w:rPr>
        <w:t xml:space="preserve"> </w:t>
      </w:r>
      <w:r>
        <w:t>to ku dňu účinnosti zmien.</w:t>
      </w:r>
    </w:p>
    <w:p w14:paraId="18E91A67" w14:textId="77777777" w:rsidR="00E93C0C" w:rsidRDefault="007943F2">
      <w:pPr>
        <w:pStyle w:val="Odsekzoznamu"/>
        <w:numPr>
          <w:ilvl w:val="0"/>
          <w:numId w:val="4"/>
        </w:numPr>
        <w:tabs>
          <w:tab w:val="left" w:pos="436"/>
        </w:tabs>
        <w:spacing w:before="94"/>
        <w:ind w:firstLine="0"/>
        <w:jc w:val="both"/>
      </w:pPr>
      <w:r>
        <w:t>V</w:t>
      </w:r>
      <w:r>
        <w:rPr>
          <w:spacing w:val="-2"/>
        </w:rPr>
        <w:t xml:space="preserve"> </w:t>
      </w:r>
      <w:r>
        <w:t>prípade omeškania platby zaplatí nájomca prenajímateľovi úroky z</w:t>
      </w:r>
      <w:r>
        <w:rPr>
          <w:spacing w:val="-3"/>
        </w:rPr>
        <w:t xml:space="preserve"> </w:t>
      </w:r>
      <w:r>
        <w:t>omeškania v</w:t>
      </w:r>
      <w:r>
        <w:rPr>
          <w:spacing w:val="-1"/>
        </w:rPr>
        <w:t xml:space="preserve"> </w:t>
      </w:r>
      <w:r>
        <w:t>zmysle nariadenia vlády SR č. 87/1995 Z. z., t. j. vo výške o 8 percentuálnych bodov viac ako základná úroková sadzba Európskej centrálnej banky platná k prvému dňu omeškania s plnením peňažného</w:t>
      </w:r>
      <w:r>
        <w:rPr>
          <w:spacing w:val="40"/>
        </w:rPr>
        <w:t xml:space="preserve"> </w:t>
      </w:r>
      <w:r>
        <w:rPr>
          <w:spacing w:val="-2"/>
        </w:rPr>
        <w:t>dlhu.</w:t>
      </w:r>
    </w:p>
    <w:p w14:paraId="41A6A767" w14:textId="77777777" w:rsidR="00E93C0C" w:rsidRDefault="007943F2">
      <w:pPr>
        <w:pStyle w:val="Odsekzoznamu"/>
        <w:numPr>
          <w:ilvl w:val="0"/>
          <w:numId w:val="4"/>
        </w:numPr>
        <w:tabs>
          <w:tab w:val="left" w:pos="378"/>
        </w:tabs>
        <w:spacing w:before="92"/>
        <w:ind w:firstLine="0"/>
        <w:jc w:val="both"/>
      </w:pPr>
      <w:r>
        <w:t>V</w:t>
      </w:r>
      <w:r>
        <w:rPr>
          <w:spacing w:val="-2"/>
        </w:rPr>
        <w:t xml:space="preserve"> </w:t>
      </w:r>
      <w:r>
        <w:t>súlade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§3,</w:t>
      </w:r>
      <w:r>
        <w:rPr>
          <w:spacing w:val="40"/>
        </w:rPr>
        <w:t xml:space="preserve"> </w:t>
      </w:r>
      <w:r>
        <w:t>ods.</w:t>
      </w:r>
      <w:r>
        <w:rPr>
          <w:spacing w:val="40"/>
        </w:rPr>
        <w:t xml:space="preserve"> </w:t>
      </w:r>
      <w:r>
        <w:t>4)</w:t>
      </w:r>
      <w:r>
        <w:rPr>
          <w:spacing w:val="39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222/2004</w:t>
      </w:r>
      <w:r>
        <w:rPr>
          <w:spacing w:val="39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z.</w:t>
      </w:r>
      <w:r>
        <w:rPr>
          <w:spacing w:val="3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pridanej</w:t>
      </w:r>
      <w:r>
        <w:rPr>
          <w:spacing w:val="40"/>
        </w:rPr>
        <w:t xml:space="preserve"> </w:t>
      </w:r>
      <w:r>
        <w:t>hodnoty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znení</w:t>
      </w:r>
      <w:r>
        <w:rPr>
          <w:spacing w:val="40"/>
        </w:rPr>
        <w:t xml:space="preserve"> </w:t>
      </w:r>
      <w:r>
        <w:t>nesk.</w:t>
      </w:r>
      <w:r>
        <w:rPr>
          <w:spacing w:val="39"/>
        </w:rPr>
        <w:t xml:space="preserve"> </w:t>
      </w:r>
      <w:r>
        <w:t>zmien a predpisov, sa prenajímateľ nepovažuje za zdaniteľnú osobu.</w:t>
      </w:r>
    </w:p>
    <w:p w14:paraId="3170E6EC" w14:textId="77777777" w:rsidR="00E93C0C" w:rsidRDefault="00E93C0C">
      <w:pPr>
        <w:pStyle w:val="Zkladntext"/>
        <w:spacing w:before="10"/>
        <w:ind w:left="0"/>
        <w:jc w:val="left"/>
        <w:rPr>
          <w:sz w:val="21"/>
        </w:rPr>
      </w:pPr>
    </w:p>
    <w:p w14:paraId="5357B0AB" w14:textId="77777777" w:rsidR="00E93C0C" w:rsidRDefault="007943F2">
      <w:pPr>
        <w:pStyle w:val="Nadpis1"/>
        <w:spacing w:before="1"/>
        <w:ind w:left="3785" w:right="3779" w:firstLine="345"/>
        <w:jc w:val="both"/>
      </w:pPr>
      <w:r>
        <w:t>Článok VI. Podmienky</w:t>
      </w:r>
      <w:r>
        <w:rPr>
          <w:spacing w:val="-8"/>
        </w:rPr>
        <w:t xml:space="preserve"> </w:t>
      </w:r>
      <w:r>
        <w:rPr>
          <w:spacing w:val="-2"/>
        </w:rPr>
        <w:t>nájmu</w:t>
      </w:r>
    </w:p>
    <w:p w14:paraId="66216E27" w14:textId="77777777" w:rsidR="00E93C0C" w:rsidRDefault="007943F2">
      <w:pPr>
        <w:pStyle w:val="Odsekzoznamu"/>
        <w:numPr>
          <w:ilvl w:val="0"/>
          <w:numId w:val="3"/>
        </w:numPr>
        <w:tabs>
          <w:tab w:val="left" w:pos="354"/>
        </w:tabs>
        <w:spacing w:before="115"/>
        <w:ind w:left="115" w:firstLine="0"/>
        <w:jc w:val="both"/>
      </w:pPr>
      <w:r>
        <w:t>Pri vykonávaní činností spojených s</w:t>
      </w:r>
      <w:r>
        <w:rPr>
          <w:spacing w:val="-2"/>
        </w:rPr>
        <w:t xml:space="preserve"> </w:t>
      </w:r>
      <w:r>
        <w:t>nájmom nájomca zodpovedá za dodržanie všetkých právnych predpisov súvisiacich s jeho vlastnou činnosťou.</w:t>
      </w:r>
    </w:p>
    <w:p w14:paraId="2B8BCCCC" w14:textId="77777777" w:rsidR="00E93C0C" w:rsidRDefault="007943F2">
      <w:pPr>
        <w:pStyle w:val="Odsekzoznamu"/>
        <w:numPr>
          <w:ilvl w:val="0"/>
          <w:numId w:val="3"/>
        </w:numPr>
        <w:tabs>
          <w:tab w:val="left" w:pos="429"/>
        </w:tabs>
        <w:ind w:right="108" w:firstLine="0"/>
        <w:jc w:val="both"/>
      </w:pPr>
      <w:r>
        <w:t>Prenajímateľ je povinný predmet nájmu nájomcovi odovzdať v</w:t>
      </w:r>
      <w:r>
        <w:rPr>
          <w:spacing w:val="-1"/>
        </w:rPr>
        <w:t xml:space="preserve"> </w:t>
      </w:r>
      <w:r>
        <w:t>dohodnutom čase v stave spôsobilom na riadne užívanie.</w:t>
      </w:r>
    </w:p>
    <w:p w14:paraId="2D3C86E7" w14:textId="77777777" w:rsidR="00E93C0C" w:rsidRDefault="007943F2">
      <w:pPr>
        <w:pStyle w:val="Odsekzoznamu"/>
        <w:numPr>
          <w:ilvl w:val="0"/>
          <w:numId w:val="3"/>
        </w:numPr>
        <w:tabs>
          <w:tab w:val="left" w:pos="347"/>
        </w:tabs>
        <w:spacing w:before="70"/>
        <w:ind w:left="115" w:right="105" w:firstLine="0"/>
        <w:jc w:val="both"/>
      </w:pPr>
      <w:r>
        <w:t>Nájomca prehlasuje, že je oboznámený so súčasným stavom prenajímaného majetku a</w:t>
      </w:r>
      <w:r>
        <w:rPr>
          <w:spacing w:val="-4"/>
        </w:rPr>
        <w:t xml:space="preserve"> </w:t>
      </w:r>
      <w:r>
        <w:t>že prenajatý majetok v takom stave preberá.</w:t>
      </w:r>
    </w:p>
    <w:p w14:paraId="061008C3" w14:textId="22A9E9E8" w:rsidR="00E93C0C" w:rsidRDefault="007943F2">
      <w:pPr>
        <w:pStyle w:val="Odsekzoznamu"/>
        <w:numPr>
          <w:ilvl w:val="0"/>
          <w:numId w:val="3"/>
        </w:numPr>
        <w:tabs>
          <w:tab w:val="left" w:pos="342"/>
        </w:tabs>
        <w:ind w:left="115" w:firstLine="0"/>
        <w:jc w:val="both"/>
      </w:pPr>
      <w:r>
        <w:t>Nájomca je povinný dodržiavať vnútorný poriadok školy, Zásady bezpečnosti práce pri vykonávaní povinnej a</w:t>
      </w:r>
      <w:r>
        <w:rPr>
          <w:spacing w:val="-4"/>
        </w:rPr>
        <w:t xml:space="preserve"> </w:t>
      </w:r>
      <w:r>
        <w:t xml:space="preserve">dobrovoľnej telesnej výchovy školy, </w:t>
      </w:r>
      <w:r>
        <w:rPr>
          <w:i/>
        </w:rPr>
        <w:t xml:space="preserve">Pravidlá užívania telovýchovného zariadenia ZŠ Starozagorská 8 Košice </w:t>
      </w:r>
      <w:r>
        <w:t>zo dňa 2.9.20</w:t>
      </w:r>
      <w:r w:rsidR="00977728">
        <w:t>24</w:t>
      </w:r>
      <w:r>
        <w:t>, ktoré tvoria Prílohu č. 3 tejto zmluvy a zodpovedá za disciplínu a hospodárne zaobchádzanie s objektom a jeho zariadením po celú dobu nájmu.</w:t>
      </w:r>
    </w:p>
    <w:p w14:paraId="6B7F200D" w14:textId="77777777" w:rsidR="00977728" w:rsidRDefault="007943F2">
      <w:pPr>
        <w:pStyle w:val="Odsekzoznamu"/>
        <w:numPr>
          <w:ilvl w:val="0"/>
          <w:numId w:val="3"/>
        </w:numPr>
        <w:tabs>
          <w:tab w:val="left" w:pos="481"/>
        </w:tabs>
        <w:spacing w:before="0"/>
        <w:ind w:left="115" w:right="105" w:firstLine="0"/>
        <w:jc w:val="both"/>
        <w:sectPr w:rsidR="00977728">
          <w:headerReference w:type="default" r:id="rId9"/>
          <w:pgSz w:w="11900" w:h="16840"/>
          <w:pgMar w:top="980" w:right="1300" w:bottom="280" w:left="1300" w:header="718" w:footer="0" w:gutter="0"/>
          <w:cols w:space="708"/>
        </w:sectPr>
      </w:pPr>
      <w:r>
        <w:t>Zmeny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predmete</w:t>
      </w:r>
      <w:r>
        <w:rPr>
          <w:spacing w:val="40"/>
        </w:rPr>
        <w:t xml:space="preserve"> </w:t>
      </w:r>
      <w:r>
        <w:t>nájmu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nájomca oprávnený</w:t>
      </w:r>
      <w:r>
        <w:rPr>
          <w:spacing w:val="40"/>
        </w:rPr>
        <w:t xml:space="preserve"> </w:t>
      </w:r>
      <w:r>
        <w:t>vykonať</w:t>
      </w:r>
      <w:r>
        <w:rPr>
          <w:spacing w:val="40"/>
        </w:rPr>
        <w:t xml:space="preserve"> </w:t>
      </w:r>
      <w:r>
        <w:t>len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predchádzajúcom</w:t>
      </w:r>
      <w:r>
        <w:rPr>
          <w:spacing w:val="80"/>
        </w:rPr>
        <w:t xml:space="preserve"> </w:t>
      </w:r>
      <w:r>
        <w:t>písomnom súhlase prenajímateľa. V prípadoch kedy prenajímateľ udelí súhlas, jeho neoddeliteľnou súčasťou bude aj jeho stanovisko k prípadnej úhrade nákladov vynaložených nájomcom pri tejto zmene. Zmluvné strany sa dohodli, že nájomca nemá nárok na úhradu nákladov spojených so zmenou na veci/predmete nájmu počas trvania nájomnej zmluvy, ani po ukončení nájmu. Zároveň nájomca súhlasí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tým, že</w:t>
      </w:r>
      <w:r>
        <w:rPr>
          <w:spacing w:val="-2"/>
        </w:rPr>
        <w:t xml:space="preserve"> </w:t>
      </w:r>
      <w:r>
        <w:t>ak</w:t>
      </w:r>
      <w:r>
        <w:rPr>
          <w:spacing w:val="-2"/>
        </w:rPr>
        <w:t xml:space="preserve"> </w:t>
      </w:r>
      <w:r>
        <w:t>aj</w:t>
      </w:r>
      <w:r>
        <w:rPr>
          <w:spacing w:val="-1"/>
        </w:rPr>
        <w:t xml:space="preserve"> </w:t>
      </w:r>
      <w:r>
        <w:t>prenajímateľ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súhlas nájomcovi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zmenou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veci/predmete nájmu,</w:t>
      </w:r>
      <w:r>
        <w:rPr>
          <w:spacing w:val="-2"/>
        </w:rPr>
        <w:t xml:space="preserve"> </w:t>
      </w:r>
      <w:r>
        <w:t>nájomca nemôže požadovať po skončení nájmu protihodnotu toho, o čo sa zvýšila hodnota veci.</w:t>
      </w:r>
    </w:p>
    <w:p w14:paraId="45AE5882" w14:textId="77777777" w:rsidR="00E93C0C" w:rsidRDefault="00E93C0C" w:rsidP="00977728">
      <w:pPr>
        <w:pStyle w:val="Odsekzoznamu"/>
        <w:tabs>
          <w:tab w:val="left" w:pos="481"/>
        </w:tabs>
        <w:spacing w:before="0"/>
        <w:ind w:right="105"/>
        <w:jc w:val="left"/>
      </w:pPr>
    </w:p>
    <w:p w14:paraId="4C8649EB" w14:textId="77777777" w:rsidR="00E93C0C" w:rsidRDefault="007943F2">
      <w:pPr>
        <w:pStyle w:val="Odsekzoznamu"/>
        <w:numPr>
          <w:ilvl w:val="0"/>
          <w:numId w:val="3"/>
        </w:numPr>
        <w:tabs>
          <w:tab w:val="left" w:pos="345"/>
        </w:tabs>
        <w:spacing w:before="69"/>
        <w:ind w:right="105" w:firstLine="0"/>
        <w:jc w:val="both"/>
      </w:pPr>
      <w:r>
        <w:t>Drobné úpravy a náklady spojené s bežnou údržbou znáša prenajímateľ a nájomca rovným dielom. Pre účel vymedzenia drobných opráv a bežnej údržby sa zmluvné strany budú riadiť nariadením vlády č. 87/1995 Z. z. a jeho prílohou s použitím primeranej analógie pre nebytové priestory.</w:t>
      </w:r>
    </w:p>
    <w:p w14:paraId="56CE9C47" w14:textId="77777777" w:rsidR="00E93C0C" w:rsidRDefault="007943F2">
      <w:pPr>
        <w:pStyle w:val="Odsekzoznamu"/>
        <w:numPr>
          <w:ilvl w:val="0"/>
          <w:numId w:val="3"/>
        </w:numPr>
        <w:tabs>
          <w:tab w:val="left" w:pos="421"/>
        </w:tabs>
        <w:spacing w:before="69"/>
        <w:ind w:left="115" w:right="106" w:firstLine="0"/>
        <w:jc w:val="both"/>
      </w:pPr>
      <w:r>
        <w:t>Nájomca</w:t>
      </w:r>
      <w:r>
        <w:rPr>
          <w:spacing w:val="80"/>
        </w:rPr>
        <w:t xml:space="preserve"> </w:t>
      </w:r>
      <w:r>
        <w:t>zodpovedá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škody</w:t>
      </w:r>
      <w:r>
        <w:rPr>
          <w:spacing w:val="80"/>
        </w:rPr>
        <w:t xml:space="preserve"> </w:t>
      </w:r>
      <w:r>
        <w:t>vzniknuté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prenajatom</w:t>
      </w:r>
      <w:r>
        <w:rPr>
          <w:spacing w:val="80"/>
        </w:rPr>
        <w:t xml:space="preserve"> </w:t>
      </w:r>
      <w:r>
        <w:t>majetku,</w:t>
      </w:r>
      <w:r>
        <w:rPr>
          <w:spacing w:val="80"/>
        </w:rPr>
        <w:t xml:space="preserve"> </w:t>
      </w:r>
      <w:r>
        <w:t>ktoré</w:t>
      </w:r>
      <w:r>
        <w:rPr>
          <w:spacing w:val="80"/>
        </w:rPr>
        <w:t xml:space="preserve"> </w:t>
      </w:r>
      <w:r>
        <w:t>vznikli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súvislosti s</w:t>
      </w:r>
      <w:r>
        <w:rPr>
          <w:spacing w:val="-2"/>
        </w:rPr>
        <w:t xml:space="preserve"> </w:t>
      </w:r>
      <w:r>
        <w:t>činnosťou, ktorú vykonáva. Nájomca je povinný takto vzniknutú škodu odstrániť na vlastné náklady. Ak sa tak v</w:t>
      </w:r>
      <w:r>
        <w:rPr>
          <w:spacing w:val="-2"/>
        </w:rPr>
        <w:t xml:space="preserve"> </w:t>
      </w:r>
      <w:r>
        <w:t>lehote primeranej na odstránenie vzniknutej škody nestane, má prenajímateľ právo po predchádzajúcom písomnom upozornení nájomcu škody odstrániť a</w:t>
      </w:r>
      <w:r>
        <w:rPr>
          <w:spacing w:val="-2"/>
        </w:rPr>
        <w:t xml:space="preserve"> </w:t>
      </w:r>
      <w:r>
        <w:t>požadovať od nájomcu ich náhradu. Nájomca sa zaväzuje takto vzniknuté náklady prenajímateľovi uhradiť do 14 dní odo dňa doručenia faktúry nájomcovi.</w:t>
      </w:r>
    </w:p>
    <w:p w14:paraId="4F4E3CD0" w14:textId="77777777" w:rsidR="00E93C0C" w:rsidRDefault="007943F2">
      <w:pPr>
        <w:pStyle w:val="Odsekzoznamu"/>
        <w:numPr>
          <w:ilvl w:val="0"/>
          <w:numId w:val="3"/>
        </w:numPr>
        <w:tabs>
          <w:tab w:val="left" w:pos="407"/>
        </w:tabs>
        <w:ind w:left="115" w:right="108" w:firstLine="0"/>
        <w:jc w:val="both"/>
      </w:pPr>
      <w:r>
        <w:t>Nájomca sa zaväzuje užívať predmetný nebytový priestor v súlade s nájomnou zmluvou a obvyklým užívaním. Nájomca nie je oprávnený</w:t>
      </w:r>
      <w:r>
        <w:rPr>
          <w:spacing w:val="40"/>
        </w:rPr>
        <w:t xml:space="preserve"> </w:t>
      </w:r>
      <w:r>
        <w:t>predmet nájmu prenajať do nájmu, podnájmu inej osobe, ani ho vypožičať, nie je oprávnený zriadiť k</w:t>
      </w:r>
      <w:r>
        <w:rPr>
          <w:spacing w:val="-4"/>
        </w:rPr>
        <w:t xml:space="preserve"> </w:t>
      </w:r>
      <w:r>
        <w:t>predmetu nájmu záložné právo ani iné vecné bremeno alebo ho inak zaťažiť, v opačnom prípade je prenajímateľ oprávnený od zmluvy odstúpiť.</w:t>
      </w:r>
    </w:p>
    <w:p w14:paraId="077FDC6B" w14:textId="77777777" w:rsidR="00E93C0C" w:rsidRDefault="007943F2">
      <w:pPr>
        <w:pStyle w:val="Odsekzoznamu"/>
        <w:numPr>
          <w:ilvl w:val="0"/>
          <w:numId w:val="3"/>
        </w:numPr>
        <w:tabs>
          <w:tab w:val="left" w:pos="401"/>
        </w:tabs>
        <w:ind w:firstLine="0"/>
        <w:jc w:val="both"/>
      </w:pPr>
      <w:r>
        <w:t>Každú nehodu, živelnú pohromu, požiar a</w:t>
      </w:r>
      <w:r>
        <w:rPr>
          <w:spacing w:val="-3"/>
        </w:rPr>
        <w:t xml:space="preserve"> </w:t>
      </w:r>
      <w:r>
        <w:t>ďalšie udalosti, ktoré spôsobili škodu na majetku prenajímateľa je nájomca povinný bez zbytočného odkladu oznámiť prenajímateľovi.</w:t>
      </w:r>
    </w:p>
    <w:p w14:paraId="4F37BB14" w14:textId="77777777" w:rsidR="00E93C0C" w:rsidRDefault="007943F2">
      <w:pPr>
        <w:pStyle w:val="Odsekzoznamu"/>
        <w:numPr>
          <w:ilvl w:val="0"/>
          <w:numId w:val="3"/>
        </w:numPr>
        <w:tabs>
          <w:tab w:val="left" w:pos="517"/>
        </w:tabs>
        <w:spacing w:before="70"/>
        <w:ind w:left="115" w:firstLine="0"/>
        <w:jc w:val="both"/>
      </w:pPr>
      <w:r>
        <w:t>Nájomca je povinný umožniť povereným pracovníkom prenajímateľa vstup do prenajatých priestorov za účelom kontroly ich využitia.</w:t>
      </w:r>
    </w:p>
    <w:p w14:paraId="2810CFAD" w14:textId="77777777" w:rsidR="00E93C0C" w:rsidRDefault="007943F2">
      <w:pPr>
        <w:pStyle w:val="Odsekzoznamu"/>
        <w:numPr>
          <w:ilvl w:val="0"/>
          <w:numId w:val="3"/>
        </w:numPr>
        <w:tabs>
          <w:tab w:val="left" w:pos="464"/>
        </w:tabs>
        <w:ind w:left="115" w:right="108" w:firstLine="0"/>
        <w:jc w:val="both"/>
      </w:pPr>
      <w:r>
        <w:t>Nájomca je povinný bez zbytočného odkladu oznámiť prenajímateľovi každé zistené poškodenie technických zariadení nachádzajúcich sa v predmete nájmu.</w:t>
      </w:r>
    </w:p>
    <w:p w14:paraId="27FBD86C" w14:textId="77777777" w:rsidR="00E93C0C" w:rsidRDefault="007943F2">
      <w:pPr>
        <w:pStyle w:val="Odsekzoznamu"/>
        <w:numPr>
          <w:ilvl w:val="0"/>
          <w:numId w:val="3"/>
        </w:numPr>
        <w:tabs>
          <w:tab w:val="left" w:pos="490"/>
        </w:tabs>
        <w:spacing w:before="70"/>
        <w:ind w:left="115" w:firstLine="0"/>
        <w:jc w:val="both"/>
      </w:pPr>
      <w:r>
        <w:t>Nájomca zabezpečuje a plní úlohy vyplývajúce zo zákona č. 124/2006 Z. z. o bezpečnosti a ochrane zdravia pri práci v znení neskorších predpisov v plnom rozsahu a rovnako úlohy vyplývajúce zo zákona č. 42/1994 Z. z. o civilnej ochrane obyvateľstva v znení neskorších predpisov. Nájomca je ďalej povinný zabezpečiť v plnom rozsahu plnenie úloh na ochranu pred požiarmi v zmysle zákona č. 314/2001 Z. z. o ochrane pre požiarmi v znení neskorších predpisov.</w:t>
      </w:r>
    </w:p>
    <w:p w14:paraId="03AA6009" w14:textId="47B58E88" w:rsidR="00E93C0C" w:rsidRDefault="007943F2">
      <w:pPr>
        <w:pStyle w:val="Odsekzoznamu"/>
        <w:numPr>
          <w:ilvl w:val="0"/>
          <w:numId w:val="3"/>
        </w:numPr>
        <w:tabs>
          <w:tab w:val="left" w:pos="490"/>
        </w:tabs>
        <w:spacing w:before="70"/>
        <w:ind w:left="115" w:firstLine="0"/>
        <w:jc w:val="both"/>
      </w:pPr>
      <w:r>
        <w:t>Nájomca sa zaväzuje udržiavať predmet nájmu v</w:t>
      </w:r>
      <w:r>
        <w:rPr>
          <w:spacing w:val="-2"/>
        </w:rPr>
        <w:t xml:space="preserve"> </w:t>
      </w:r>
      <w:r>
        <w:t>súlade so všeobecne platnými hygienickými predpismi ako i</w:t>
      </w:r>
      <w:r>
        <w:rPr>
          <w:spacing w:val="-1"/>
        </w:rPr>
        <w:t xml:space="preserve"> </w:t>
      </w:r>
      <w:r>
        <w:t>Pravidlami užívania telovýchovného zariadenia ZŠ Starozagorská 8 Košice zo dňa 2.9.20</w:t>
      </w:r>
      <w:r w:rsidR="00977728">
        <w:t>2</w:t>
      </w:r>
      <w:r>
        <w:t>4, ktoré tvoria Prílohu č. 3 tejto zmluvy a</w:t>
      </w:r>
      <w:r>
        <w:rPr>
          <w:spacing w:val="-2"/>
        </w:rPr>
        <w:t xml:space="preserve"> </w:t>
      </w:r>
      <w:r>
        <w:t>vrátiť bezodkladne po skončení nájmu prenajatý priestor v stave, v akom ho prevzal s prihliadnutím na prirodzené opotrebenie.</w:t>
      </w:r>
    </w:p>
    <w:p w14:paraId="3A32E09C" w14:textId="77777777" w:rsidR="00E93C0C" w:rsidRDefault="00E93C0C">
      <w:pPr>
        <w:pStyle w:val="Zkladntext"/>
        <w:spacing w:before="7"/>
        <w:ind w:left="0"/>
        <w:jc w:val="left"/>
        <w:rPr>
          <w:sz w:val="18"/>
        </w:rPr>
      </w:pPr>
    </w:p>
    <w:p w14:paraId="4CDF8202" w14:textId="77777777" w:rsidR="00E93C0C" w:rsidRDefault="007943F2">
      <w:pPr>
        <w:pStyle w:val="Nadpis1"/>
        <w:spacing w:before="99"/>
        <w:ind w:left="3840" w:right="3834" w:hanging="1"/>
        <w:jc w:val="center"/>
      </w:pPr>
      <w:r>
        <w:t>Článok VII. Skončenie</w:t>
      </w:r>
      <w:r>
        <w:rPr>
          <w:spacing w:val="-14"/>
        </w:rPr>
        <w:t xml:space="preserve"> </w:t>
      </w:r>
      <w:r>
        <w:t>nájmu</w:t>
      </w:r>
    </w:p>
    <w:p w14:paraId="358B6F8D" w14:textId="77777777" w:rsidR="00E93C0C" w:rsidRDefault="007943F2">
      <w:pPr>
        <w:pStyle w:val="Zkladntext"/>
        <w:spacing w:before="113"/>
        <w:ind w:left="111" w:right="6151"/>
        <w:jc w:val="center"/>
      </w:pPr>
      <w:r>
        <w:t>Nájom</w:t>
      </w:r>
      <w:r>
        <w:rPr>
          <w:spacing w:val="-3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zmluvy</w:t>
      </w:r>
      <w:r>
        <w:rPr>
          <w:spacing w:val="-3"/>
        </w:rPr>
        <w:t xml:space="preserve"> </w:t>
      </w:r>
      <w:r>
        <w:rPr>
          <w:spacing w:val="-2"/>
        </w:rPr>
        <w:t>skončí:</w:t>
      </w:r>
    </w:p>
    <w:p w14:paraId="4143527C" w14:textId="77777777" w:rsidR="00E93C0C" w:rsidRDefault="007943F2">
      <w:pPr>
        <w:pStyle w:val="Odsekzoznamu"/>
        <w:numPr>
          <w:ilvl w:val="1"/>
          <w:numId w:val="3"/>
        </w:numPr>
        <w:tabs>
          <w:tab w:val="left" w:pos="541"/>
        </w:tabs>
        <w:spacing w:before="1" w:line="252" w:lineRule="exact"/>
        <w:ind w:left="541" w:right="0" w:hanging="426"/>
      </w:pPr>
      <w:r>
        <w:t>uplynutím</w:t>
      </w:r>
      <w:r>
        <w:rPr>
          <w:spacing w:val="-1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nájmu</w:t>
      </w:r>
      <w:r>
        <w:rPr>
          <w:spacing w:val="-2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rPr>
          <w:spacing w:val="-2"/>
        </w:rPr>
        <w:t>zmluvy;</w:t>
      </w:r>
    </w:p>
    <w:p w14:paraId="4EC025DB" w14:textId="77777777" w:rsidR="00E93C0C" w:rsidRDefault="007943F2">
      <w:pPr>
        <w:pStyle w:val="Odsekzoznamu"/>
        <w:numPr>
          <w:ilvl w:val="1"/>
          <w:numId w:val="3"/>
        </w:numPr>
        <w:tabs>
          <w:tab w:val="left" w:pos="542"/>
        </w:tabs>
        <w:spacing w:before="0" w:line="252" w:lineRule="exact"/>
        <w:ind w:left="542" w:right="0" w:hanging="426"/>
      </w:pPr>
      <w:r>
        <w:t>písomnou</w:t>
      </w:r>
      <w:r>
        <w:rPr>
          <w:spacing w:val="-7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prenajímateľa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nájomcu</w:t>
      </w:r>
      <w:r>
        <w:rPr>
          <w:spacing w:val="-3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ktorémukoľvek</w:t>
      </w:r>
      <w:r>
        <w:rPr>
          <w:spacing w:val="-3"/>
        </w:rPr>
        <w:t xml:space="preserve"> </w:t>
      </w:r>
      <w:r>
        <w:rPr>
          <w:spacing w:val="-4"/>
        </w:rPr>
        <w:t>dňu;</w:t>
      </w:r>
    </w:p>
    <w:p w14:paraId="3C790EFC" w14:textId="77777777" w:rsidR="00E93C0C" w:rsidRDefault="007943F2">
      <w:pPr>
        <w:pStyle w:val="Odsekzoznamu"/>
        <w:numPr>
          <w:ilvl w:val="1"/>
          <w:numId w:val="3"/>
        </w:numPr>
        <w:tabs>
          <w:tab w:val="left" w:pos="541"/>
          <w:tab w:val="left" w:pos="543"/>
        </w:tabs>
        <w:spacing w:before="2"/>
        <w:ind w:right="105"/>
      </w:pPr>
      <w:r>
        <w:t>odstúpením od zmluvy z</w:t>
      </w:r>
      <w:r>
        <w:rPr>
          <w:spacing w:val="-2"/>
        </w:rPr>
        <w:t xml:space="preserve"> </w:t>
      </w:r>
      <w:r>
        <w:t>dôvodov určených zákonom č. 116/1990 Zb. a</w:t>
      </w:r>
      <w:r>
        <w:rPr>
          <w:spacing w:val="-2"/>
        </w:rPr>
        <w:t xml:space="preserve"> </w:t>
      </w:r>
      <w:r>
        <w:t>odstúpením od zmluvy podľa Čl. VI. bod 8 tejto zmluvy, ktorým sa zmluva zrušuje dňom doručenia odstúpenia od zmluvy nájomcovi;</w:t>
      </w:r>
    </w:p>
    <w:p w14:paraId="0B40BDE1" w14:textId="77777777" w:rsidR="00E93C0C" w:rsidRDefault="007943F2">
      <w:pPr>
        <w:pStyle w:val="Odsekzoznamu"/>
        <w:numPr>
          <w:ilvl w:val="1"/>
          <w:numId w:val="3"/>
        </w:numPr>
        <w:tabs>
          <w:tab w:val="left" w:pos="541"/>
          <w:tab w:val="left" w:pos="543"/>
        </w:tabs>
        <w:spacing w:before="0"/>
        <w:ind w:right="108"/>
      </w:pPr>
      <w:r>
        <w:t>písomnou výpoveďou prenajímateľa</w:t>
      </w:r>
      <w:r>
        <w:rPr>
          <w:spacing w:val="-1"/>
        </w:rPr>
        <w:t xml:space="preserve"> </w:t>
      </w:r>
      <w:r>
        <w:t>podľa § 11 Zákona č. 116/1990 Zb. Pre vylúčenie pochybností, táto zmluva je uzatvorená na určitý čas, a preto ani prenajímateľ, ani nájomca nie je oprávnený vypovedať túto zmluvu v zmysle ust. § 10 Zákona č. 116/1990 Zb. Výpovedná lehota je tri mesiace a začína plynúť prvým dňom kalendárneho mesiaca nasledujúceho po doručení výpovede druhej zmluvnej strane.</w:t>
      </w:r>
    </w:p>
    <w:p w14:paraId="4DC11C88" w14:textId="77777777" w:rsidR="00E93C0C" w:rsidRDefault="00E93C0C">
      <w:pPr>
        <w:pStyle w:val="Zkladntext"/>
        <w:spacing w:before="9"/>
        <w:ind w:left="0"/>
        <w:jc w:val="left"/>
        <w:rPr>
          <w:sz w:val="21"/>
        </w:rPr>
      </w:pPr>
    </w:p>
    <w:p w14:paraId="0470654D" w14:textId="30372CBA" w:rsidR="00E93C0C" w:rsidRDefault="007943F2">
      <w:pPr>
        <w:pStyle w:val="Nadpis1"/>
        <w:spacing w:before="1"/>
        <w:ind w:left="3639" w:right="3633" w:firstLine="408"/>
        <w:jc w:val="both"/>
      </w:pPr>
      <w:r>
        <w:t>Článok</w:t>
      </w:r>
      <w:r w:rsidR="00977728">
        <w:t xml:space="preserve"> </w:t>
      </w:r>
      <w:r>
        <w:t>VIII. Osobitné</w:t>
      </w:r>
      <w:r>
        <w:rPr>
          <w:spacing w:val="-4"/>
        </w:rPr>
        <w:t xml:space="preserve"> </w:t>
      </w:r>
      <w:r>
        <w:rPr>
          <w:spacing w:val="-2"/>
        </w:rPr>
        <w:t>ustanovenia</w:t>
      </w:r>
    </w:p>
    <w:p w14:paraId="7435528E" w14:textId="783BBC30" w:rsidR="00E93C0C" w:rsidRDefault="007943F2" w:rsidP="00977728">
      <w:pPr>
        <w:pStyle w:val="Odsekzoznamu"/>
        <w:numPr>
          <w:ilvl w:val="0"/>
          <w:numId w:val="2"/>
        </w:numPr>
        <w:tabs>
          <w:tab w:val="left" w:pos="338"/>
        </w:tabs>
        <w:spacing w:before="115"/>
        <w:ind w:right="105" w:firstLine="0"/>
        <w:jc w:val="both"/>
      </w:pPr>
      <w:r>
        <w:t>Zmluvné strany sa dohodli, že všetky písomnosti si</w:t>
      </w:r>
      <w:r w:rsidRPr="00977728">
        <w:rPr>
          <w:spacing w:val="-1"/>
        </w:rPr>
        <w:t xml:space="preserve"> </w:t>
      </w:r>
      <w:r>
        <w:t>budú doručovať</w:t>
      </w:r>
      <w:r w:rsidRPr="00977728">
        <w:rPr>
          <w:spacing w:val="-1"/>
        </w:rPr>
        <w:t xml:space="preserve"> </w:t>
      </w:r>
      <w:r>
        <w:t>na adresu</w:t>
      </w:r>
      <w:r w:rsidRPr="00977728">
        <w:rPr>
          <w:spacing w:val="-2"/>
        </w:rPr>
        <w:t xml:space="preserve"> </w:t>
      </w:r>
      <w:r>
        <w:t>sídla zmluvnej strany uvedenú v</w:t>
      </w:r>
      <w:r w:rsidRPr="00977728">
        <w:rPr>
          <w:spacing w:val="-1"/>
        </w:rPr>
        <w:t xml:space="preserve"> </w:t>
      </w:r>
      <w:r>
        <w:t>čl.</w:t>
      </w:r>
      <w:r w:rsidRPr="00977728">
        <w:rPr>
          <w:spacing w:val="40"/>
        </w:rPr>
        <w:t xml:space="preserve"> </w:t>
      </w:r>
      <w:r>
        <w:t>I. tejto</w:t>
      </w:r>
      <w:r w:rsidRPr="00977728">
        <w:rPr>
          <w:spacing w:val="40"/>
        </w:rPr>
        <w:t xml:space="preserve"> </w:t>
      </w:r>
      <w:r>
        <w:t>zmluvy. V</w:t>
      </w:r>
      <w:r w:rsidRPr="00977728">
        <w:rPr>
          <w:spacing w:val="-2"/>
        </w:rPr>
        <w:t xml:space="preserve"> </w:t>
      </w:r>
      <w:r>
        <w:t>prípade,</w:t>
      </w:r>
      <w:r w:rsidRPr="00977728">
        <w:rPr>
          <w:spacing w:val="40"/>
        </w:rPr>
        <w:t xml:space="preserve"> </w:t>
      </w:r>
      <w:r>
        <w:t>že</w:t>
      </w:r>
      <w:r w:rsidRPr="00977728">
        <w:rPr>
          <w:spacing w:val="40"/>
        </w:rPr>
        <w:t xml:space="preserve"> </w:t>
      </w:r>
      <w:r>
        <w:t>nebude možné</w:t>
      </w:r>
      <w:r w:rsidRPr="00977728">
        <w:rPr>
          <w:spacing w:val="40"/>
        </w:rPr>
        <w:t xml:space="preserve"> </w:t>
      </w:r>
      <w:r>
        <w:t>písomnosť doručiť na</w:t>
      </w:r>
      <w:r w:rsidRPr="00977728">
        <w:rPr>
          <w:spacing w:val="40"/>
        </w:rPr>
        <w:t xml:space="preserve"> </w:t>
      </w:r>
      <w:r>
        <w:t>adresu sídla zmluvnej</w:t>
      </w:r>
      <w:r w:rsidRPr="00977728">
        <w:rPr>
          <w:spacing w:val="56"/>
        </w:rPr>
        <w:t xml:space="preserve"> </w:t>
      </w:r>
      <w:r>
        <w:t>strany</w:t>
      </w:r>
      <w:r w:rsidRPr="00977728">
        <w:rPr>
          <w:spacing w:val="57"/>
        </w:rPr>
        <w:t xml:space="preserve"> </w:t>
      </w:r>
      <w:r>
        <w:t>uvedenú</w:t>
      </w:r>
      <w:r w:rsidRPr="00977728">
        <w:rPr>
          <w:spacing w:val="55"/>
        </w:rPr>
        <w:t xml:space="preserve"> </w:t>
      </w:r>
      <w:r>
        <w:t>v</w:t>
      </w:r>
      <w:r w:rsidRPr="00977728">
        <w:rPr>
          <w:spacing w:val="-2"/>
        </w:rPr>
        <w:t xml:space="preserve"> </w:t>
      </w:r>
      <w:r>
        <w:t>tejto</w:t>
      </w:r>
      <w:r w:rsidRPr="00977728">
        <w:rPr>
          <w:spacing w:val="55"/>
        </w:rPr>
        <w:t xml:space="preserve"> </w:t>
      </w:r>
      <w:r>
        <w:t>zmluve,</w:t>
      </w:r>
      <w:r w:rsidRPr="00977728">
        <w:rPr>
          <w:spacing w:val="57"/>
        </w:rPr>
        <w:t xml:space="preserve"> </w:t>
      </w:r>
      <w:r>
        <w:t>písomnosť</w:t>
      </w:r>
      <w:r w:rsidRPr="00977728">
        <w:rPr>
          <w:spacing w:val="54"/>
        </w:rPr>
        <w:t xml:space="preserve"> </w:t>
      </w:r>
      <w:r>
        <w:t>sa</w:t>
      </w:r>
      <w:r w:rsidRPr="00977728">
        <w:rPr>
          <w:spacing w:val="58"/>
        </w:rPr>
        <w:t xml:space="preserve"> </w:t>
      </w:r>
      <w:r>
        <w:t>po</w:t>
      </w:r>
      <w:r w:rsidRPr="00977728">
        <w:rPr>
          <w:spacing w:val="54"/>
        </w:rPr>
        <w:t xml:space="preserve"> </w:t>
      </w:r>
      <w:r>
        <w:t>troch</w:t>
      </w:r>
      <w:r w:rsidRPr="00977728">
        <w:rPr>
          <w:spacing w:val="58"/>
        </w:rPr>
        <w:t xml:space="preserve"> </w:t>
      </w:r>
      <w:r>
        <w:t>dňoch</w:t>
      </w:r>
      <w:r w:rsidRPr="00977728">
        <w:rPr>
          <w:spacing w:val="57"/>
        </w:rPr>
        <w:t xml:space="preserve"> </w:t>
      </w:r>
      <w:r>
        <w:t>od</w:t>
      </w:r>
      <w:r w:rsidRPr="00977728">
        <w:rPr>
          <w:spacing w:val="57"/>
        </w:rPr>
        <w:t xml:space="preserve"> </w:t>
      </w:r>
      <w:r>
        <w:t>vrátenia</w:t>
      </w:r>
      <w:r w:rsidRPr="00977728">
        <w:rPr>
          <w:spacing w:val="58"/>
        </w:rPr>
        <w:t xml:space="preserve"> </w:t>
      </w:r>
      <w:r w:rsidRPr="00977728">
        <w:rPr>
          <w:spacing w:val="-2"/>
        </w:rPr>
        <w:t>nedoručenej</w:t>
      </w:r>
      <w:r w:rsidR="00977728">
        <w:rPr>
          <w:spacing w:val="-2"/>
        </w:rPr>
        <w:t xml:space="preserve"> </w:t>
      </w:r>
      <w:r>
        <w:t>zásielky odosielateľovi považuje za doručenú, a to</w:t>
      </w:r>
      <w:r w:rsidRPr="00977728">
        <w:rPr>
          <w:spacing w:val="40"/>
        </w:rPr>
        <w:t xml:space="preserve"> </w:t>
      </w:r>
      <w:r>
        <w:t>aj</w:t>
      </w:r>
      <w:r w:rsidRPr="00977728">
        <w:rPr>
          <w:spacing w:val="40"/>
        </w:rPr>
        <w:t xml:space="preserve"> </w:t>
      </w:r>
      <w:r>
        <w:t>vtedy,</w:t>
      </w:r>
      <w:r w:rsidRPr="00977728">
        <w:rPr>
          <w:spacing w:val="40"/>
        </w:rPr>
        <w:t xml:space="preserve"> </w:t>
      </w:r>
      <w:r>
        <w:t>ak</w:t>
      </w:r>
      <w:r w:rsidRPr="00977728">
        <w:rPr>
          <w:spacing w:val="40"/>
        </w:rPr>
        <w:t xml:space="preserve"> </w:t>
      </w:r>
      <w:r>
        <w:t>ten,</w:t>
      </w:r>
      <w:r w:rsidRPr="00977728">
        <w:rPr>
          <w:spacing w:val="40"/>
        </w:rPr>
        <w:t xml:space="preserve"> </w:t>
      </w:r>
      <w:r>
        <w:t>kto</w:t>
      </w:r>
      <w:r w:rsidRPr="00977728">
        <w:rPr>
          <w:spacing w:val="40"/>
        </w:rPr>
        <w:t xml:space="preserve"> </w:t>
      </w:r>
      <w:r>
        <w:t>je</w:t>
      </w:r>
      <w:r w:rsidRPr="00977728">
        <w:rPr>
          <w:spacing w:val="40"/>
        </w:rPr>
        <w:t xml:space="preserve"> </w:t>
      </w:r>
      <w:r>
        <w:t>oprávnený</w:t>
      </w:r>
      <w:r w:rsidRPr="00977728">
        <w:rPr>
          <w:spacing w:val="40"/>
        </w:rPr>
        <w:t xml:space="preserve"> </w:t>
      </w:r>
      <w:r>
        <w:t>za</w:t>
      </w:r>
      <w:r w:rsidRPr="00977728">
        <w:rPr>
          <w:spacing w:val="40"/>
        </w:rPr>
        <w:t xml:space="preserve"> </w:t>
      </w:r>
      <w:r>
        <w:t>zmluvnú stranu konať, sa o tom nedozvie.</w:t>
      </w:r>
    </w:p>
    <w:p w14:paraId="26AF6FB4" w14:textId="77777777" w:rsidR="00977728" w:rsidRDefault="007943F2">
      <w:pPr>
        <w:pStyle w:val="Odsekzoznamu"/>
        <w:numPr>
          <w:ilvl w:val="0"/>
          <w:numId w:val="2"/>
        </w:numPr>
        <w:tabs>
          <w:tab w:val="left" w:pos="344"/>
        </w:tabs>
        <w:spacing w:before="69"/>
        <w:ind w:left="115" w:firstLine="0"/>
        <w:jc w:val="both"/>
        <w:sectPr w:rsidR="00977728">
          <w:pgSz w:w="11900" w:h="16840"/>
          <w:pgMar w:top="980" w:right="1300" w:bottom="280" w:left="1300" w:header="718" w:footer="0" w:gutter="0"/>
          <w:cols w:space="708"/>
        </w:sectPr>
      </w:pPr>
      <w:r>
        <w:t>Zmluvné strany sa zaväzujú všetky zmeny identifikačných údajov (napr. zmenu obchodného mena, sídla, adresy pre doručovanie, oprávnených osôb atď.) a iných skutočností potrebných pre riadne a bezproblémové plnenie zmluvy, bezodkladne písomne oznámiť druhej zmluvnej strane.</w:t>
      </w:r>
    </w:p>
    <w:p w14:paraId="56AD02D6" w14:textId="77777777" w:rsidR="00E93C0C" w:rsidRDefault="00E93C0C">
      <w:pPr>
        <w:pStyle w:val="Zkladntext"/>
        <w:spacing w:before="10"/>
        <w:ind w:left="0"/>
        <w:jc w:val="left"/>
        <w:rPr>
          <w:sz w:val="21"/>
        </w:rPr>
      </w:pPr>
    </w:p>
    <w:p w14:paraId="4652A941" w14:textId="77777777" w:rsidR="00E93C0C" w:rsidRDefault="007943F2">
      <w:pPr>
        <w:pStyle w:val="Nadpis1"/>
        <w:ind w:left="3571" w:right="3565" w:firstLine="559"/>
      </w:pPr>
      <w:r>
        <w:t>Článok IX. Záverečné</w:t>
      </w:r>
      <w:r>
        <w:rPr>
          <w:spacing w:val="-14"/>
        </w:rPr>
        <w:t xml:space="preserve"> </w:t>
      </w:r>
      <w:r>
        <w:t>ustanovenia</w:t>
      </w:r>
    </w:p>
    <w:p w14:paraId="6C33F076" w14:textId="77777777" w:rsidR="00E93C0C" w:rsidRDefault="007943F2">
      <w:pPr>
        <w:pStyle w:val="Odsekzoznamu"/>
        <w:numPr>
          <w:ilvl w:val="0"/>
          <w:numId w:val="1"/>
        </w:numPr>
        <w:tabs>
          <w:tab w:val="left" w:pos="388"/>
        </w:tabs>
        <w:spacing w:before="115"/>
        <w:ind w:left="115" w:right="105" w:firstLine="0"/>
      </w:pPr>
      <w:r>
        <w:t>Práva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40"/>
        </w:rPr>
        <w:t xml:space="preserve"> </w:t>
      </w:r>
      <w:r>
        <w:t>vyplývajúce</w:t>
      </w:r>
      <w:r>
        <w:rPr>
          <w:spacing w:val="4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tejto</w:t>
      </w:r>
      <w:r>
        <w:rPr>
          <w:spacing w:val="40"/>
        </w:rPr>
        <w:t xml:space="preserve"> </w:t>
      </w:r>
      <w:r>
        <w:t>zmluvy</w:t>
      </w:r>
      <w:r>
        <w:rPr>
          <w:spacing w:val="40"/>
        </w:rPr>
        <w:t xml:space="preserve"> </w:t>
      </w:r>
      <w:r>
        <w:t>prechádzajú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právnych</w:t>
      </w:r>
      <w:r>
        <w:rPr>
          <w:spacing w:val="40"/>
        </w:rPr>
        <w:t xml:space="preserve"> </w:t>
      </w:r>
      <w:r>
        <w:t>nástupcov</w:t>
      </w:r>
      <w:r>
        <w:rPr>
          <w:spacing w:val="40"/>
        </w:rPr>
        <w:t xml:space="preserve"> </w:t>
      </w:r>
      <w:r>
        <w:t xml:space="preserve">zmluvných </w:t>
      </w:r>
      <w:r>
        <w:rPr>
          <w:spacing w:val="-2"/>
        </w:rPr>
        <w:t>strán.</w:t>
      </w:r>
    </w:p>
    <w:p w14:paraId="1F9CD482" w14:textId="77777777" w:rsidR="00E93C0C" w:rsidRDefault="007943F2">
      <w:pPr>
        <w:pStyle w:val="Odsekzoznamu"/>
        <w:numPr>
          <w:ilvl w:val="0"/>
          <w:numId w:val="1"/>
        </w:numPr>
        <w:tabs>
          <w:tab w:val="left" w:pos="116"/>
          <w:tab w:val="left" w:pos="347"/>
        </w:tabs>
        <w:ind w:right="105" w:hanging="1"/>
      </w:pPr>
      <w:r>
        <w:t>Zmeny a</w:t>
      </w:r>
      <w:r>
        <w:rPr>
          <w:spacing w:val="-3"/>
        </w:rPr>
        <w:t xml:space="preserve"> </w:t>
      </w:r>
      <w:r>
        <w:t>doplnky k</w:t>
      </w:r>
      <w:r>
        <w:rPr>
          <w:spacing w:val="-1"/>
        </w:rPr>
        <w:t xml:space="preserve"> </w:t>
      </w:r>
      <w:r>
        <w:t>tejto zmluve je možné vykonať po vzájomnej dohode zmluvných strán formou písomných dodatkov.</w:t>
      </w:r>
    </w:p>
    <w:p w14:paraId="5E913998" w14:textId="77777777" w:rsidR="00E93C0C" w:rsidRDefault="007943F2">
      <w:pPr>
        <w:pStyle w:val="Odsekzoznamu"/>
        <w:numPr>
          <w:ilvl w:val="0"/>
          <w:numId w:val="1"/>
        </w:numPr>
        <w:tabs>
          <w:tab w:val="left" w:pos="116"/>
          <w:tab w:val="left" w:pos="383"/>
        </w:tabs>
        <w:spacing w:before="70"/>
        <w:ind w:hanging="1"/>
      </w:pPr>
      <w:r>
        <w:t>Na</w:t>
      </w:r>
      <w:r>
        <w:rPr>
          <w:spacing w:val="40"/>
        </w:rPr>
        <w:t xml:space="preserve"> </w:t>
      </w:r>
      <w:r>
        <w:t>právne</w:t>
      </w:r>
      <w:r>
        <w:rPr>
          <w:spacing w:val="40"/>
        </w:rPr>
        <w:t xml:space="preserve"> </w:t>
      </w:r>
      <w:r>
        <w:t>vzťahy</w:t>
      </w:r>
      <w:r>
        <w:rPr>
          <w:spacing w:val="40"/>
        </w:rPr>
        <w:t xml:space="preserve"> </w:t>
      </w:r>
      <w:r>
        <w:t>zmluvných</w:t>
      </w:r>
      <w:r>
        <w:rPr>
          <w:spacing w:val="40"/>
        </w:rPr>
        <w:t xml:space="preserve"> </w:t>
      </w:r>
      <w:r>
        <w:t>strán,</w:t>
      </w:r>
      <w:r>
        <w:rPr>
          <w:spacing w:val="40"/>
        </w:rPr>
        <w:t xml:space="preserve"> </w:t>
      </w:r>
      <w:r>
        <w:t>ktoré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sú</w:t>
      </w:r>
      <w:r>
        <w:rPr>
          <w:spacing w:val="40"/>
        </w:rPr>
        <w:t xml:space="preserve"> </w:t>
      </w:r>
      <w:r>
        <w:t>upravené</w:t>
      </w:r>
      <w:r>
        <w:rPr>
          <w:spacing w:val="40"/>
        </w:rPr>
        <w:t xml:space="preserve"> </w:t>
      </w:r>
      <w:r>
        <w:t>touto</w:t>
      </w:r>
      <w:r>
        <w:rPr>
          <w:spacing w:val="40"/>
        </w:rPr>
        <w:t xml:space="preserve"> </w:t>
      </w:r>
      <w:r>
        <w:t>zmluvou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plnom</w:t>
      </w:r>
      <w:r>
        <w:rPr>
          <w:spacing w:val="40"/>
        </w:rPr>
        <w:t xml:space="preserve"> </w:t>
      </w:r>
      <w:r>
        <w:t>rozsahu vzťahujú príslušné ustanovenia Občianskeho zákonníka ako aj ustanovenia zákona č.116/1990 Zb.</w:t>
      </w:r>
    </w:p>
    <w:p w14:paraId="045B692B" w14:textId="77777777" w:rsidR="00E93C0C" w:rsidRDefault="007943F2">
      <w:pPr>
        <w:pStyle w:val="Odsekzoznamu"/>
        <w:numPr>
          <w:ilvl w:val="0"/>
          <w:numId w:val="1"/>
        </w:numPr>
        <w:tabs>
          <w:tab w:val="left" w:pos="373"/>
        </w:tabs>
        <w:spacing w:before="70"/>
        <w:ind w:left="115" w:firstLine="0"/>
      </w:pPr>
      <w:r>
        <w:t>Zmluvné</w:t>
      </w:r>
      <w:r>
        <w:rPr>
          <w:spacing w:val="37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vyhlasujú,</w:t>
      </w:r>
      <w:r>
        <w:rPr>
          <w:spacing w:val="36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ich</w:t>
      </w:r>
      <w:r>
        <w:rPr>
          <w:spacing w:val="36"/>
        </w:rPr>
        <w:t xml:space="preserve"> </w:t>
      </w:r>
      <w:r>
        <w:t>zmluvná</w:t>
      </w:r>
      <w:r>
        <w:rPr>
          <w:spacing w:val="37"/>
        </w:rPr>
        <w:t xml:space="preserve"> </w:t>
      </w:r>
      <w:r>
        <w:t>voľnosť</w:t>
      </w:r>
      <w:r>
        <w:rPr>
          <w:spacing w:val="35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obmedzená,</w:t>
      </w:r>
      <w:r>
        <w:rPr>
          <w:spacing w:val="36"/>
        </w:rPr>
        <w:t xml:space="preserve"> </w:t>
      </w:r>
      <w:r>
        <w:t>právny</w:t>
      </w:r>
      <w:r>
        <w:rPr>
          <w:spacing w:val="36"/>
        </w:rPr>
        <w:t xml:space="preserve"> </w:t>
      </w:r>
      <w:r>
        <w:t>úkon</w:t>
      </w:r>
      <w:r>
        <w:rPr>
          <w:spacing w:val="36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urobený v predpísanej forme, slobodne, zrozumiteľne, nie v tiesni za nápadne nevýhodných podmienok.</w:t>
      </w:r>
    </w:p>
    <w:p w14:paraId="41DE4E25" w14:textId="77777777" w:rsidR="00E93C0C" w:rsidRDefault="007943F2">
      <w:pPr>
        <w:pStyle w:val="Odsekzoznamu"/>
        <w:numPr>
          <w:ilvl w:val="0"/>
          <w:numId w:val="1"/>
        </w:numPr>
        <w:tabs>
          <w:tab w:val="left" w:pos="335"/>
        </w:tabs>
        <w:ind w:left="335" w:right="0" w:hanging="220"/>
      </w:pPr>
      <w:r>
        <w:t>Táto</w:t>
      </w:r>
      <w:r>
        <w:rPr>
          <w:spacing w:val="-7"/>
        </w:rPr>
        <w:t xml:space="preserve"> </w:t>
      </w:r>
      <w:r>
        <w:t>zmluva</w:t>
      </w:r>
      <w:r>
        <w:rPr>
          <w:spacing w:val="-3"/>
        </w:rPr>
        <w:t xml:space="preserve"> </w:t>
      </w:r>
      <w:r>
        <w:t>bola</w:t>
      </w:r>
      <w:r>
        <w:rPr>
          <w:spacing w:val="-3"/>
        </w:rPr>
        <w:t xml:space="preserve"> </w:t>
      </w:r>
      <w:r>
        <w:t>zmluvnými</w:t>
      </w:r>
      <w:r>
        <w:rPr>
          <w:spacing w:val="-2"/>
        </w:rPr>
        <w:t xml:space="preserve"> </w:t>
      </w:r>
      <w:r>
        <w:t>stranami</w:t>
      </w:r>
      <w:r>
        <w:rPr>
          <w:spacing w:val="-3"/>
        </w:rPr>
        <w:t xml:space="preserve"> </w:t>
      </w:r>
      <w:r>
        <w:t>prečítaná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znak</w:t>
      </w:r>
      <w:r>
        <w:rPr>
          <w:spacing w:val="-6"/>
        </w:rPr>
        <w:t xml:space="preserve"> </w:t>
      </w:r>
      <w:r>
        <w:t>súhlasu</w:t>
      </w:r>
      <w:r>
        <w:rPr>
          <w:spacing w:val="-6"/>
        </w:rPr>
        <w:t xml:space="preserve"> </w:t>
      </w:r>
      <w:r>
        <w:rPr>
          <w:spacing w:val="-2"/>
        </w:rPr>
        <w:t>podpísaná.</w:t>
      </w:r>
    </w:p>
    <w:p w14:paraId="0868ABC6" w14:textId="77777777" w:rsidR="00E93C0C" w:rsidRDefault="007943F2">
      <w:pPr>
        <w:pStyle w:val="Odsekzoznamu"/>
        <w:numPr>
          <w:ilvl w:val="0"/>
          <w:numId w:val="1"/>
        </w:numPr>
        <w:tabs>
          <w:tab w:val="left" w:pos="335"/>
        </w:tabs>
        <w:ind w:left="335" w:right="0" w:hanging="220"/>
      </w:pPr>
      <w:r>
        <w:t>Neoddeliteľnou</w:t>
      </w:r>
      <w:r>
        <w:rPr>
          <w:spacing w:val="-5"/>
        </w:rPr>
        <w:t xml:space="preserve"> </w:t>
      </w:r>
      <w:r>
        <w:t>súčasťou</w:t>
      </w:r>
      <w:r>
        <w:rPr>
          <w:spacing w:val="-5"/>
        </w:rPr>
        <w:t xml:space="preserve"> </w:t>
      </w:r>
      <w:r>
        <w:t>tejto</w:t>
      </w:r>
      <w:r>
        <w:rPr>
          <w:spacing w:val="-4"/>
        </w:rPr>
        <w:t xml:space="preserve"> </w:t>
      </w:r>
      <w:r>
        <w:t>zmluvy</w:t>
      </w:r>
      <w:r>
        <w:rPr>
          <w:spacing w:val="-5"/>
        </w:rPr>
        <w:t xml:space="preserve"> </w:t>
      </w:r>
      <w:r>
        <w:t>sú</w:t>
      </w:r>
      <w:r>
        <w:rPr>
          <w:spacing w:val="-1"/>
        </w:rPr>
        <w:t xml:space="preserve"> </w:t>
      </w:r>
      <w:r>
        <w:rPr>
          <w:spacing w:val="-2"/>
        </w:rPr>
        <w:t>prílohy:</w:t>
      </w:r>
    </w:p>
    <w:p w14:paraId="3292859A" w14:textId="4C649339" w:rsidR="00E93C0C" w:rsidRDefault="007943F2">
      <w:pPr>
        <w:pStyle w:val="Zkladntext"/>
        <w:spacing w:before="2" w:line="252" w:lineRule="exact"/>
        <w:ind w:left="475"/>
        <w:jc w:val="left"/>
      </w:pPr>
      <w:r>
        <w:rPr>
          <w:i/>
        </w:rPr>
        <w:t>Príloha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Pôdorys</w:t>
      </w:r>
      <w:r>
        <w:rPr>
          <w:spacing w:val="-2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špecifikácia</w:t>
      </w:r>
      <w:r>
        <w:rPr>
          <w:spacing w:val="-3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nájmu</w:t>
      </w:r>
      <w:r>
        <w:rPr>
          <w:spacing w:val="-2"/>
        </w:rPr>
        <w:t xml:space="preserve"> </w:t>
      </w:r>
      <w:r>
        <w:t>zo</w:t>
      </w:r>
      <w:r>
        <w:rPr>
          <w:spacing w:val="-3"/>
        </w:rPr>
        <w:t xml:space="preserve"> </w:t>
      </w:r>
      <w:r>
        <w:t>dňa</w:t>
      </w:r>
      <w:r>
        <w:rPr>
          <w:spacing w:val="-2"/>
        </w:rPr>
        <w:t xml:space="preserve"> </w:t>
      </w:r>
      <w:r w:rsidR="00977728">
        <w:rPr>
          <w:spacing w:val="-2"/>
        </w:rPr>
        <w:t>28.04</w:t>
      </w:r>
      <w:r>
        <w:rPr>
          <w:spacing w:val="-2"/>
        </w:rPr>
        <w:t>.202</w:t>
      </w:r>
      <w:r w:rsidR="00977728">
        <w:rPr>
          <w:spacing w:val="-2"/>
        </w:rPr>
        <w:t>5</w:t>
      </w:r>
      <w:r>
        <w:rPr>
          <w:spacing w:val="-2"/>
        </w:rPr>
        <w:t>;</w:t>
      </w:r>
    </w:p>
    <w:p w14:paraId="3A1C210A" w14:textId="77F44DC8" w:rsidR="00E93C0C" w:rsidRDefault="007943F2">
      <w:pPr>
        <w:ind w:left="1697" w:right="108" w:hanging="1244"/>
      </w:pPr>
      <w:r>
        <w:rPr>
          <w:i/>
        </w:rPr>
        <w:t>Príloha</w:t>
      </w:r>
      <w:r>
        <w:rPr>
          <w:i/>
          <w:spacing w:val="-3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</w:rPr>
        <w:t>Výpočet</w:t>
      </w:r>
      <w:r>
        <w:rPr>
          <w:i/>
          <w:spacing w:val="-2"/>
        </w:rPr>
        <w:t xml:space="preserve"> </w:t>
      </w:r>
      <w:r>
        <w:rPr>
          <w:i/>
        </w:rPr>
        <w:t>prevádzkových</w:t>
      </w:r>
      <w:r>
        <w:rPr>
          <w:i/>
          <w:spacing w:val="-3"/>
        </w:rPr>
        <w:t xml:space="preserve"> </w:t>
      </w:r>
      <w:r>
        <w:rPr>
          <w:i/>
        </w:rPr>
        <w:t>nákladov</w:t>
      </w:r>
      <w:r>
        <w:rPr>
          <w:i/>
          <w:spacing w:val="-5"/>
        </w:rPr>
        <w:t xml:space="preserve"> </w:t>
      </w:r>
      <w:r>
        <w:rPr>
          <w:i/>
        </w:rPr>
        <w:t>(generálna</w:t>
      </w:r>
      <w:r>
        <w:rPr>
          <w:i/>
          <w:spacing w:val="-3"/>
        </w:rPr>
        <w:t xml:space="preserve"> </w:t>
      </w:r>
      <w:r>
        <w:rPr>
          <w:i/>
        </w:rPr>
        <w:t>skúška</w:t>
      </w:r>
      <w:r>
        <w:rPr>
          <w:i/>
          <w:spacing w:val="-3"/>
        </w:rPr>
        <w:t xml:space="preserve"> </w:t>
      </w:r>
      <w:r>
        <w:rPr>
          <w:i/>
        </w:rPr>
        <w:t>koncertu)</w:t>
      </w:r>
      <w:r>
        <w:rPr>
          <w:i/>
          <w:spacing w:val="-2"/>
        </w:rPr>
        <w:t xml:space="preserve"> </w:t>
      </w:r>
      <w:r>
        <w:rPr>
          <w:i/>
        </w:rPr>
        <w:t>pre</w:t>
      </w:r>
      <w:r>
        <w:rPr>
          <w:i/>
          <w:spacing w:val="-5"/>
        </w:rPr>
        <w:t xml:space="preserve"> </w:t>
      </w:r>
      <w:r>
        <w:rPr>
          <w:i/>
        </w:rPr>
        <w:t>"Súkromná</w:t>
      </w:r>
      <w:r>
        <w:rPr>
          <w:i/>
          <w:spacing w:val="-3"/>
        </w:rPr>
        <w:t xml:space="preserve"> </w:t>
      </w:r>
      <w:r>
        <w:rPr>
          <w:i/>
        </w:rPr>
        <w:t xml:space="preserve">ZUŠ Vlada Urbana </w:t>
      </w:r>
      <w:r>
        <w:t xml:space="preserve">za obdobie: </w:t>
      </w:r>
      <w:r w:rsidR="00977728">
        <w:t>14</w:t>
      </w:r>
      <w:r>
        <w:t>.0</w:t>
      </w:r>
      <w:r w:rsidR="00977728">
        <w:t>5</w:t>
      </w:r>
      <w:r>
        <w:t>.202</w:t>
      </w:r>
      <w:r w:rsidR="00977728">
        <w:t>5</w:t>
      </w:r>
      <w:r>
        <w:t xml:space="preserve">, zo dňa </w:t>
      </w:r>
      <w:r w:rsidR="00977728">
        <w:t>02</w:t>
      </w:r>
      <w:r>
        <w:t>.0</w:t>
      </w:r>
      <w:r w:rsidR="00977728">
        <w:t>4</w:t>
      </w:r>
      <w:r>
        <w:t>.202</w:t>
      </w:r>
      <w:r w:rsidR="00977728">
        <w:t>5</w:t>
      </w:r>
      <w:r>
        <w:t>.</w:t>
      </w:r>
    </w:p>
    <w:p w14:paraId="642C4A08" w14:textId="56C53361" w:rsidR="00E93C0C" w:rsidRDefault="007943F2">
      <w:pPr>
        <w:ind w:left="475"/>
      </w:pPr>
      <w:r>
        <w:rPr>
          <w:i/>
        </w:rPr>
        <w:t>Príloha</w:t>
      </w:r>
      <w:r>
        <w:rPr>
          <w:i/>
          <w:spacing w:val="-4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Pravidlá</w:t>
      </w:r>
      <w:r>
        <w:rPr>
          <w:i/>
          <w:spacing w:val="-5"/>
        </w:rPr>
        <w:t xml:space="preserve"> </w:t>
      </w:r>
      <w:r>
        <w:rPr>
          <w:i/>
        </w:rPr>
        <w:t>užívania</w:t>
      </w:r>
      <w:r>
        <w:rPr>
          <w:i/>
          <w:spacing w:val="-5"/>
        </w:rPr>
        <w:t xml:space="preserve"> </w:t>
      </w:r>
      <w:r>
        <w:rPr>
          <w:i/>
        </w:rPr>
        <w:t>telovýchovného</w:t>
      </w:r>
      <w:r>
        <w:rPr>
          <w:i/>
          <w:spacing w:val="-1"/>
        </w:rPr>
        <w:t xml:space="preserve"> </w:t>
      </w:r>
      <w:r>
        <w:rPr>
          <w:i/>
        </w:rPr>
        <w:t>zariadenia</w:t>
      </w:r>
      <w:r>
        <w:rPr>
          <w:i/>
          <w:spacing w:val="-5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dňa</w:t>
      </w:r>
      <w:r>
        <w:rPr>
          <w:spacing w:val="-3"/>
        </w:rPr>
        <w:t xml:space="preserve"> </w:t>
      </w:r>
      <w:r>
        <w:rPr>
          <w:spacing w:val="-2"/>
        </w:rPr>
        <w:t>2.9.20</w:t>
      </w:r>
      <w:r w:rsidR="00977728">
        <w:rPr>
          <w:spacing w:val="-2"/>
        </w:rPr>
        <w:t>2</w:t>
      </w:r>
      <w:r>
        <w:rPr>
          <w:spacing w:val="-2"/>
        </w:rPr>
        <w:t>4.</w:t>
      </w:r>
    </w:p>
    <w:p w14:paraId="1221071A" w14:textId="77777777" w:rsidR="00E93C0C" w:rsidRDefault="007943F2">
      <w:pPr>
        <w:pStyle w:val="Odsekzoznamu"/>
        <w:numPr>
          <w:ilvl w:val="0"/>
          <w:numId w:val="1"/>
        </w:numPr>
        <w:tabs>
          <w:tab w:val="left" w:pos="116"/>
          <w:tab w:val="left" w:pos="342"/>
        </w:tabs>
        <w:spacing w:before="47"/>
        <w:ind w:right="106" w:hanging="1"/>
        <w:jc w:val="both"/>
      </w:pPr>
      <w:r>
        <w:t>Táto zmluva je v</w:t>
      </w:r>
      <w:r>
        <w:rPr>
          <w:spacing w:val="-1"/>
        </w:rPr>
        <w:t xml:space="preserve"> </w:t>
      </w:r>
      <w:r>
        <w:t>súlade s §5a ods. 1 zákona č. 211/2000 Z. z. o</w:t>
      </w:r>
      <w:r>
        <w:rPr>
          <w:spacing w:val="-1"/>
        </w:rPr>
        <w:t xml:space="preserve"> </w:t>
      </w:r>
      <w:r>
        <w:t>slobodnom prístupe k</w:t>
      </w:r>
      <w:r>
        <w:rPr>
          <w:spacing w:val="-4"/>
        </w:rPr>
        <w:t xml:space="preserve"> </w:t>
      </w:r>
      <w:r>
        <w:t>informáciám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 a</w:t>
      </w:r>
      <w:r>
        <w:rPr>
          <w:spacing w:val="-2"/>
        </w:rPr>
        <w:t xml:space="preserve"> </w:t>
      </w:r>
      <w:r>
        <w:t>doplnení niektorých zákonov (zákon o</w:t>
      </w:r>
      <w:r>
        <w:rPr>
          <w:spacing w:val="-2"/>
        </w:rPr>
        <w:t xml:space="preserve"> </w:t>
      </w:r>
      <w:r>
        <w:t>slobode informácií) v</w:t>
      </w:r>
      <w:r>
        <w:rPr>
          <w:spacing w:val="-2"/>
        </w:rPr>
        <w:t xml:space="preserve"> </w:t>
      </w:r>
      <w:r>
        <w:t>znení neskorších predpisov, povinne zverejňovanou zmluvou a</w:t>
      </w:r>
      <w:r>
        <w:rPr>
          <w:spacing w:val="-2"/>
        </w:rPr>
        <w:t xml:space="preserve"> </w:t>
      </w:r>
      <w:r>
        <w:t>podľa § 47a ods. 1 Občianskeho zákonníka nadobúda účinnosť dňom nasledujúcim po dni jej zverejnenia v Centrálnom registri zmlúv vedenom Úradom vlády SR. Zároveň sú zmluvné strany oprávnené zverejniť zmluvu aj na svojich webových sídlach. Platnosť nadobudne táto zmluva dňom podpisu predstaviteľov obidvoch zmluvných strán.</w:t>
      </w:r>
    </w:p>
    <w:p w14:paraId="181A1D08" w14:textId="77777777" w:rsidR="00E93C0C" w:rsidRDefault="007943F2">
      <w:pPr>
        <w:pStyle w:val="Odsekzoznamu"/>
        <w:numPr>
          <w:ilvl w:val="0"/>
          <w:numId w:val="1"/>
        </w:numPr>
        <w:tabs>
          <w:tab w:val="left" w:pos="337"/>
        </w:tabs>
        <w:ind w:left="115" w:right="108" w:firstLine="0"/>
        <w:jc w:val="both"/>
      </w:pPr>
      <w:r>
        <w:t>Zmluvné strany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dohodli,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užívanie</w:t>
      </w:r>
      <w:r>
        <w:rPr>
          <w:spacing w:val="-3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nájmu</w:t>
      </w:r>
      <w:r>
        <w:rPr>
          <w:spacing w:val="-1"/>
        </w:rPr>
        <w:t xml:space="preserve"> </w:t>
      </w:r>
      <w:r>
        <w:t>nájomcom</w:t>
      </w:r>
      <w:r>
        <w:rPr>
          <w:spacing w:val="-2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účinnosťou</w:t>
      </w:r>
      <w:r>
        <w:rPr>
          <w:spacing w:val="-3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zmluvy</w:t>
      </w:r>
      <w:r>
        <w:rPr>
          <w:spacing w:val="-1"/>
        </w:rPr>
        <w:t xml:space="preserve"> </w:t>
      </w:r>
      <w:r>
        <w:t>sa riadi touto zmluvou, ak to nie je v rozpore s ňou.</w:t>
      </w:r>
    </w:p>
    <w:p w14:paraId="3CD8724E" w14:textId="77777777" w:rsidR="00E93C0C" w:rsidRDefault="007943F2">
      <w:pPr>
        <w:pStyle w:val="Odsekzoznamu"/>
        <w:numPr>
          <w:ilvl w:val="0"/>
          <w:numId w:val="1"/>
        </w:numPr>
        <w:tabs>
          <w:tab w:val="left" w:pos="383"/>
        </w:tabs>
        <w:ind w:left="115" w:firstLine="0"/>
        <w:jc w:val="both"/>
      </w:pPr>
      <w:r>
        <w:t>Zmluva je vyhotovená na štyroch stranách formátu A4 v</w:t>
      </w:r>
      <w:r>
        <w:rPr>
          <w:spacing w:val="-1"/>
        </w:rPr>
        <w:t xml:space="preserve"> </w:t>
      </w:r>
      <w:r>
        <w:t>štyroch rovnopisoch, z</w:t>
      </w:r>
      <w:r>
        <w:rPr>
          <w:spacing w:val="-1"/>
        </w:rPr>
        <w:t xml:space="preserve"> </w:t>
      </w:r>
      <w:r>
        <w:t>ktorých jeden obdrží nájomca, tri prenajímateľ, z čoho jedno vyhotovenie obdrží Mesto Košice.</w:t>
      </w:r>
    </w:p>
    <w:p w14:paraId="56A5EF3B" w14:textId="77777777" w:rsidR="00E93C0C" w:rsidRDefault="00E93C0C">
      <w:pPr>
        <w:pStyle w:val="Zkladntext"/>
        <w:ind w:left="0"/>
        <w:jc w:val="left"/>
        <w:rPr>
          <w:sz w:val="24"/>
        </w:rPr>
      </w:pPr>
    </w:p>
    <w:p w14:paraId="36D77C8E" w14:textId="636C4E47" w:rsidR="00E93C0C" w:rsidRDefault="007943F2">
      <w:pPr>
        <w:pStyle w:val="Zkladntext"/>
        <w:spacing w:before="161"/>
      </w:pPr>
      <w:r>
        <w:t>V</w:t>
      </w:r>
      <w:r>
        <w:rPr>
          <w:spacing w:val="-2"/>
        </w:rPr>
        <w:t xml:space="preserve"> </w:t>
      </w:r>
      <w:r>
        <w:t>Košiciach</w:t>
      </w:r>
      <w:r>
        <w:rPr>
          <w:spacing w:val="-3"/>
        </w:rPr>
        <w:t xml:space="preserve"> </w:t>
      </w:r>
      <w:r>
        <w:t xml:space="preserve">dňa </w:t>
      </w:r>
      <w:r w:rsidR="00977728">
        <w:rPr>
          <w:spacing w:val="-2"/>
        </w:rPr>
        <w:t>28</w:t>
      </w:r>
      <w:r>
        <w:rPr>
          <w:spacing w:val="-2"/>
        </w:rPr>
        <w:t>.0</w:t>
      </w:r>
      <w:r w:rsidR="00977728">
        <w:rPr>
          <w:spacing w:val="-2"/>
        </w:rPr>
        <w:t>4</w:t>
      </w:r>
      <w:r>
        <w:rPr>
          <w:spacing w:val="-2"/>
        </w:rPr>
        <w:t>.202</w:t>
      </w:r>
      <w:r w:rsidR="00977728">
        <w:rPr>
          <w:spacing w:val="-2"/>
        </w:rPr>
        <w:t>5</w:t>
      </w:r>
    </w:p>
    <w:p w14:paraId="03D2306D" w14:textId="77777777" w:rsidR="00E93C0C" w:rsidRDefault="007943F2">
      <w:pPr>
        <w:pStyle w:val="Nadpis1"/>
        <w:tabs>
          <w:tab w:val="left" w:pos="5071"/>
        </w:tabs>
        <w:spacing w:before="69"/>
        <w:jc w:val="both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prenajímateľa: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nájomcu:</w:t>
      </w:r>
    </w:p>
    <w:p w14:paraId="31987B19" w14:textId="77777777" w:rsidR="00E93C0C" w:rsidRDefault="00E93C0C">
      <w:pPr>
        <w:pStyle w:val="Zkladntext"/>
        <w:ind w:left="0"/>
        <w:jc w:val="left"/>
        <w:rPr>
          <w:b/>
          <w:sz w:val="24"/>
        </w:rPr>
      </w:pPr>
    </w:p>
    <w:p w14:paraId="41B73C15" w14:textId="77777777" w:rsidR="00E93C0C" w:rsidRDefault="00E93C0C">
      <w:pPr>
        <w:pStyle w:val="Zkladntext"/>
        <w:ind w:left="0"/>
        <w:jc w:val="left"/>
        <w:rPr>
          <w:b/>
          <w:sz w:val="24"/>
        </w:rPr>
      </w:pPr>
    </w:p>
    <w:p w14:paraId="2D88CED7" w14:textId="77777777" w:rsidR="00E93C0C" w:rsidRDefault="00E93C0C">
      <w:pPr>
        <w:pStyle w:val="Zkladntext"/>
        <w:ind w:left="0"/>
        <w:jc w:val="left"/>
        <w:rPr>
          <w:b/>
          <w:sz w:val="24"/>
        </w:rPr>
      </w:pPr>
    </w:p>
    <w:p w14:paraId="7473E671" w14:textId="77777777" w:rsidR="00E93C0C" w:rsidRDefault="00E93C0C">
      <w:pPr>
        <w:pStyle w:val="Zkladntext"/>
        <w:ind w:left="0"/>
        <w:jc w:val="left"/>
        <w:rPr>
          <w:b/>
          <w:sz w:val="24"/>
        </w:rPr>
      </w:pPr>
    </w:p>
    <w:p w14:paraId="1D5C832D" w14:textId="77777777" w:rsidR="00E93C0C" w:rsidRDefault="007943F2">
      <w:pPr>
        <w:tabs>
          <w:tab w:val="left" w:pos="5056"/>
        </w:tabs>
        <w:spacing w:before="164" w:line="229" w:lineRule="exact"/>
        <w:ind w:right="957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</w:t>
      </w:r>
    </w:p>
    <w:p w14:paraId="01210E39" w14:textId="050796F6" w:rsidR="00E93C0C" w:rsidRDefault="00977728">
      <w:pPr>
        <w:pStyle w:val="Zkladntext"/>
        <w:tabs>
          <w:tab w:val="left" w:pos="4900"/>
        </w:tabs>
        <w:spacing w:line="252" w:lineRule="exact"/>
        <w:ind w:left="0" w:right="978"/>
        <w:jc w:val="center"/>
      </w:pPr>
      <w:r>
        <w:t xml:space="preserve">   Mgr. Silvia Tóthová</w:t>
      </w:r>
      <w:r w:rsidR="007943F2">
        <w:tab/>
        <w:t>Mgr.</w:t>
      </w:r>
      <w:r w:rsidR="007943F2">
        <w:rPr>
          <w:spacing w:val="-5"/>
        </w:rPr>
        <w:t xml:space="preserve"> </w:t>
      </w:r>
      <w:r w:rsidR="007943F2">
        <w:t>art.</w:t>
      </w:r>
      <w:r w:rsidR="007943F2">
        <w:rPr>
          <w:spacing w:val="-3"/>
        </w:rPr>
        <w:t xml:space="preserve"> </w:t>
      </w:r>
      <w:r w:rsidR="007943F2">
        <w:t>Andrea</w:t>
      </w:r>
      <w:r w:rsidR="007943F2">
        <w:rPr>
          <w:spacing w:val="-2"/>
        </w:rPr>
        <w:t xml:space="preserve"> Pitoňáková</w:t>
      </w:r>
    </w:p>
    <w:p w14:paraId="6C2B4F03" w14:textId="4CDFB60C" w:rsidR="00E93C0C" w:rsidRDefault="007943F2">
      <w:pPr>
        <w:pStyle w:val="Zkladntext"/>
        <w:tabs>
          <w:tab w:val="left" w:pos="4744"/>
        </w:tabs>
        <w:spacing w:line="252" w:lineRule="exact"/>
        <w:ind w:left="0" w:right="570"/>
        <w:jc w:val="center"/>
      </w:pPr>
      <w:r>
        <w:t>riaditeľ</w:t>
      </w:r>
      <w:r w:rsidR="00977728">
        <w:t>ka</w:t>
      </w:r>
      <w:r>
        <w:rPr>
          <w:spacing w:val="-5"/>
        </w:rPr>
        <w:t xml:space="preserve"> </w:t>
      </w:r>
      <w:r>
        <w:t>ZŠ</w:t>
      </w:r>
      <w:r>
        <w:rPr>
          <w:spacing w:val="-5"/>
        </w:rPr>
        <w:t xml:space="preserve"> </w:t>
      </w:r>
      <w:r>
        <w:t>Starozagorská</w:t>
      </w:r>
      <w:r>
        <w:rPr>
          <w:spacing w:val="-6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2"/>
        </w:rPr>
        <w:t>Košice</w:t>
      </w:r>
      <w:r>
        <w:tab/>
        <w:t>riaditeľka</w:t>
      </w:r>
      <w:r>
        <w:rPr>
          <w:spacing w:val="-7"/>
        </w:rPr>
        <w:t xml:space="preserve"> </w:t>
      </w:r>
      <w:r>
        <w:t>SZUŠ</w:t>
      </w:r>
      <w:r>
        <w:rPr>
          <w:spacing w:val="-5"/>
        </w:rPr>
        <w:t xml:space="preserve"> </w:t>
      </w:r>
      <w:r>
        <w:t>Starozagorská</w:t>
      </w:r>
      <w:r>
        <w:rPr>
          <w:spacing w:val="-6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rPr>
          <w:spacing w:val="-2"/>
        </w:rPr>
        <w:t>Košice</w:t>
      </w:r>
    </w:p>
    <w:sectPr w:rsidR="00E93C0C">
      <w:pgSz w:w="11900" w:h="16840"/>
      <w:pgMar w:top="980" w:right="1300" w:bottom="280" w:left="1300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140A" w14:textId="77777777" w:rsidR="00E13E29" w:rsidRDefault="00E13E29">
      <w:r>
        <w:separator/>
      </w:r>
    </w:p>
  </w:endnote>
  <w:endnote w:type="continuationSeparator" w:id="0">
    <w:p w14:paraId="095B0820" w14:textId="77777777" w:rsidR="00E13E29" w:rsidRDefault="00E1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A0DF" w14:textId="77777777" w:rsidR="00E13E29" w:rsidRDefault="00E13E29">
      <w:r>
        <w:separator/>
      </w:r>
    </w:p>
  </w:footnote>
  <w:footnote w:type="continuationSeparator" w:id="0">
    <w:p w14:paraId="1C779AF5" w14:textId="77777777" w:rsidR="00E13E29" w:rsidRDefault="00E1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CFCF" w14:textId="77777777" w:rsidR="00E93C0C" w:rsidRDefault="007943F2">
    <w:pPr>
      <w:pStyle w:val="Zkladn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1CD0168C" wp14:editId="75FDCBCD">
              <wp:simplePos x="0" y="0"/>
              <wp:positionH relativeFrom="page">
                <wp:posOffset>3703318</wp:posOffset>
              </wp:positionH>
              <wp:positionV relativeFrom="page">
                <wp:posOffset>442980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07A99" w14:textId="77777777" w:rsidR="00E93C0C" w:rsidRDefault="007943F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w w:val="9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4"/>
                            </w:rPr>
                            <w:t>2</w:t>
                          </w:r>
                          <w:r>
                            <w:rPr>
                              <w:w w:val="99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016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34.9pt;width:13pt;height:15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5pyo/3gAAAAoBAAAPAAAAZHJzL2Rvd25yZXYueG1sTI/BTsMwDIbvSLxDZCRu&#10;LNmAau2aThOCExKiKweOaeO11RqnNNlW3h5zgqPtT7+/P9/ObhBnnELvScNyoUAgNd721Gr4qF7u&#10;1iBCNGTN4Ak1fGOAbXF9lZvM+guVeN7HVnAIhcxo6GIcMylD06EzYeFHJL4d/ORM5HFqpZ3MhcPd&#10;IFdKJdKZnvhDZ0Z86rA57k9Ow+6Tyuf+661+Lw9lX1WpotfkqPXtzbzbgIg4xz8YfvVZHQp2qv2J&#10;bBCDhsf1/YpRDUnKFRhIVMqLmkmlHkAWufxfofgBAAD//wMAUEsBAi0AFAAGAAgAAAAhALaDOJL+&#10;AAAA4QEAABMAAAAAAAAAAAAAAAAAAAAAAFtDb250ZW50X1R5cGVzXS54bWxQSwECLQAUAAYACAAA&#10;ACEAOP0h/9YAAACUAQAACwAAAAAAAAAAAAAAAAAvAQAAX3JlbHMvLnJlbHNQSwECLQAUAAYACAAA&#10;ACEArbp4SqUBAAA+AwAADgAAAAAAAAAAAAAAAAAuAgAAZHJzL2Uyb0RvYy54bWxQSwECLQAUAAYA&#10;CAAAACEA+acqP94AAAAKAQAADwAAAAAAAAAAAAAAAAD/AwAAZHJzL2Rvd25yZXYueG1sUEsFBgAA&#10;AAAEAAQA8wAAAAoFAAAAAA==&#10;" filled="f" stroked="f">
              <v:textbox inset="0,0,0,0">
                <w:txbxContent>
                  <w:p w14:paraId="24807A99" w14:textId="77777777" w:rsidR="00E93C0C" w:rsidRDefault="007943F2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rPr>
                        <w:w w:val="99"/>
                        <w:sz w:val="24"/>
                      </w:rPr>
                      <w:fldChar w:fldCharType="separate"/>
                    </w:r>
                    <w:r>
                      <w:rPr>
                        <w:w w:val="99"/>
                        <w:sz w:val="24"/>
                      </w:rPr>
                      <w:t>2</w:t>
                    </w:r>
                    <w:r>
                      <w:rPr>
                        <w:w w:val="99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456D"/>
    <w:multiLevelType w:val="hybridMultilevel"/>
    <w:tmpl w:val="6FB4DC50"/>
    <w:lvl w:ilvl="0" w:tplc="A022E6C6">
      <w:start w:val="1"/>
      <w:numFmt w:val="decimal"/>
      <w:lvlText w:val="%1."/>
      <w:lvlJc w:val="left"/>
      <w:pPr>
        <w:ind w:left="11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70CDA64">
      <w:numFmt w:val="bullet"/>
      <w:lvlText w:val="•"/>
      <w:lvlJc w:val="left"/>
      <w:pPr>
        <w:ind w:left="1038" w:hanging="224"/>
      </w:pPr>
      <w:rPr>
        <w:rFonts w:hint="default"/>
        <w:lang w:val="sk-SK" w:eastAsia="en-US" w:bidi="ar-SA"/>
      </w:rPr>
    </w:lvl>
    <w:lvl w:ilvl="2" w:tplc="B8CE39B0">
      <w:numFmt w:val="bullet"/>
      <w:lvlText w:val="•"/>
      <w:lvlJc w:val="left"/>
      <w:pPr>
        <w:ind w:left="1956" w:hanging="224"/>
      </w:pPr>
      <w:rPr>
        <w:rFonts w:hint="default"/>
        <w:lang w:val="sk-SK" w:eastAsia="en-US" w:bidi="ar-SA"/>
      </w:rPr>
    </w:lvl>
    <w:lvl w:ilvl="3" w:tplc="85881800">
      <w:numFmt w:val="bullet"/>
      <w:lvlText w:val="•"/>
      <w:lvlJc w:val="left"/>
      <w:pPr>
        <w:ind w:left="2874" w:hanging="224"/>
      </w:pPr>
      <w:rPr>
        <w:rFonts w:hint="default"/>
        <w:lang w:val="sk-SK" w:eastAsia="en-US" w:bidi="ar-SA"/>
      </w:rPr>
    </w:lvl>
    <w:lvl w:ilvl="4" w:tplc="F9084114">
      <w:numFmt w:val="bullet"/>
      <w:lvlText w:val="•"/>
      <w:lvlJc w:val="left"/>
      <w:pPr>
        <w:ind w:left="3792" w:hanging="224"/>
      </w:pPr>
      <w:rPr>
        <w:rFonts w:hint="default"/>
        <w:lang w:val="sk-SK" w:eastAsia="en-US" w:bidi="ar-SA"/>
      </w:rPr>
    </w:lvl>
    <w:lvl w:ilvl="5" w:tplc="FFC24B1E">
      <w:numFmt w:val="bullet"/>
      <w:lvlText w:val="•"/>
      <w:lvlJc w:val="left"/>
      <w:pPr>
        <w:ind w:left="4710" w:hanging="224"/>
      </w:pPr>
      <w:rPr>
        <w:rFonts w:hint="default"/>
        <w:lang w:val="sk-SK" w:eastAsia="en-US" w:bidi="ar-SA"/>
      </w:rPr>
    </w:lvl>
    <w:lvl w:ilvl="6" w:tplc="3B6882A2">
      <w:numFmt w:val="bullet"/>
      <w:lvlText w:val="•"/>
      <w:lvlJc w:val="left"/>
      <w:pPr>
        <w:ind w:left="5628" w:hanging="224"/>
      </w:pPr>
      <w:rPr>
        <w:rFonts w:hint="default"/>
        <w:lang w:val="sk-SK" w:eastAsia="en-US" w:bidi="ar-SA"/>
      </w:rPr>
    </w:lvl>
    <w:lvl w:ilvl="7" w:tplc="227AEDC0">
      <w:numFmt w:val="bullet"/>
      <w:lvlText w:val="•"/>
      <w:lvlJc w:val="left"/>
      <w:pPr>
        <w:ind w:left="6546" w:hanging="224"/>
      </w:pPr>
      <w:rPr>
        <w:rFonts w:hint="default"/>
        <w:lang w:val="sk-SK" w:eastAsia="en-US" w:bidi="ar-SA"/>
      </w:rPr>
    </w:lvl>
    <w:lvl w:ilvl="8" w:tplc="624A4912">
      <w:numFmt w:val="bullet"/>
      <w:lvlText w:val="•"/>
      <w:lvlJc w:val="left"/>
      <w:pPr>
        <w:ind w:left="7464" w:hanging="224"/>
      </w:pPr>
      <w:rPr>
        <w:rFonts w:hint="default"/>
        <w:lang w:val="sk-SK" w:eastAsia="en-US" w:bidi="ar-SA"/>
      </w:rPr>
    </w:lvl>
  </w:abstractNum>
  <w:abstractNum w:abstractNumId="1" w15:restartNumberingAfterBreak="0">
    <w:nsid w:val="309220BF"/>
    <w:multiLevelType w:val="hybridMultilevel"/>
    <w:tmpl w:val="D1DC6184"/>
    <w:lvl w:ilvl="0" w:tplc="8E3E7380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951CFAF6">
      <w:numFmt w:val="bullet"/>
      <w:lvlText w:val="•"/>
      <w:lvlJc w:val="left"/>
      <w:pPr>
        <w:ind w:left="1038" w:hanging="274"/>
      </w:pPr>
      <w:rPr>
        <w:rFonts w:hint="default"/>
        <w:lang w:val="sk-SK" w:eastAsia="en-US" w:bidi="ar-SA"/>
      </w:rPr>
    </w:lvl>
    <w:lvl w:ilvl="2" w:tplc="57AA966E">
      <w:numFmt w:val="bullet"/>
      <w:lvlText w:val="•"/>
      <w:lvlJc w:val="left"/>
      <w:pPr>
        <w:ind w:left="1956" w:hanging="274"/>
      </w:pPr>
      <w:rPr>
        <w:rFonts w:hint="default"/>
        <w:lang w:val="sk-SK" w:eastAsia="en-US" w:bidi="ar-SA"/>
      </w:rPr>
    </w:lvl>
    <w:lvl w:ilvl="3" w:tplc="6CA201A6">
      <w:numFmt w:val="bullet"/>
      <w:lvlText w:val="•"/>
      <w:lvlJc w:val="left"/>
      <w:pPr>
        <w:ind w:left="2874" w:hanging="274"/>
      </w:pPr>
      <w:rPr>
        <w:rFonts w:hint="default"/>
        <w:lang w:val="sk-SK" w:eastAsia="en-US" w:bidi="ar-SA"/>
      </w:rPr>
    </w:lvl>
    <w:lvl w:ilvl="4" w:tplc="83943D0A">
      <w:numFmt w:val="bullet"/>
      <w:lvlText w:val="•"/>
      <w:lvlJc w:val="left"/>
      <w:pPr>
        <w:ind w:left="3792" w:hanging="274"/>
      </w:pPr>
      <w:rPr>
        <w:rFonts w:hint="default"/>
        <w:lang w:val="sk-SK" w:eastAsia="en-US" w:bidi="ar-SA"/>
      </w:rPr>
    </w:lvl>
    <w:lvl w:ilvl="5" w:tplc="26C491DC">
      <w:numFmt w:val="bullet"/>
      <w:lvlText w:val="•"/>
      <w:lvlJc w:val="left"/>
      <w:pPr>
        <w:ind w:left="4710" w:hanging="274"/>
      </w:pPr>
      <w:rPr>
        <w:rFonts w:hint="default"/>
        <w:lang w:val="sk-SK" w:eastAsia="en-US" w:bidi="ar-SA"/>
      </w:rPr>
    </w:lvl>
    <w:lvl w:ilvl="6" w:tplc="326227FC">
      <w:numFmt w:val="bullet"/>
      <w:lvlText w:val="•"/>
      <w:lvlJc w:val="left"/>
      <w:pPr>
        <w:ind w:left="5628" w:hanging="274"/>
      </w:pPr>
      <w:rPr>
        <w:rFonts w:hint="default"/>
        <w:lang w:val="sk-SK" w:eastAsia="en-US" w:bidi="ar-SA"/>
      </w:rPr>
    </w:lvl>
    <w:lvl w:ilvl="7" w:tplc="705C0712">
      <w:numFmt w:val="bullet"/>
      <w:lvlText w:val="•"/>
      <w:lvlJc w:val="left"/>
      <w:pPr>
        <w:ind w:left="6546" w:hanging="274"/>
      </w:pPr>
      <w:rPr>
        <w:rFonts w:hint="default"/>
        <w:lang w:val="sk-SK" w:eastAsia="en-US" w:bidi="ar-SA"/>
      </w:rPr>
    </w:lvl>
    <w:lvl w:ilvl="8" w:tplc="AEEC221E">
      <w:numFmt w:val="bullet"/>
      <w:lvlText w:val="•"/>
      <w:lvlJc w:val="left"/>
      <w:pPr>
        <w:ind w:left="7464" w:hanging="274"/>
      </w:pPr>
      <w:rPr>
        <w:rFonts w:hint="default"/>
        <w:lang w:val="sk-SK" w:eastAsia="en-US" w:bidi="ar-SA"/>
      </w:rPr>
    </w:lvl>
  </w:abstractNum>
  <w:abstractNum w:abstractNumId="2" w15:restartNumberingAfterBreak="0">
    <w:nsid w:val="323D1C9E"/>
    <w:multiLevelType w:val="hybridMultilevel"/>
    <w:tmpl w:val="14766526"/>
    <w:lvl w:ilvl="0" w:tplc="E466CBCC">
      <w:start w:val="1"/>
      <w:numFmt w:val="decimal"/>
      <w:lvlText w:val="%1."/>
      <w:lvlJc w:val="left"/>
      <w:pPr>
        <w:ind w:left="11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E5A800FA">
      <w:start w:val="1"/>
      <w:numFmt w:val="lowerLetter"/>
      <w:lvlText w:val="%2)"/>
      <w:lvlJc w:val="left"/>
      <w:pPr>
        <w:ind w:left="68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EEA847C8">
      <w:numFmt w:val="bullet"/>
      <w:lvlText w:val="•"/>
      <w:lvlJc w:val="left"/>
      <w:pPr>
        <w:ind w:left="680" w:hanging="274"/>
      </w:pPr>
      <w:rPr>
        <w:rFonts w:hint="default"/>
        <w:lang w:val="sk-SK" w:eastAsia="en-US" w:bidi="ar-SA"/>
      </w:rPr>
    </w:lvl>
    <w:lvl w:ilvl="3" w:tplc="27B83EEC">
      <w:numFmt w:val="bullet"/>
      <w:lvlText w:val="•"/>
      <w:lvlJc w:val="left"/>
      <w:pPr>
        <w:ind w:left="1757" w:hanging="274"/>
      </w:pPr>
      <w:rPr>
        <w:rFonts w:hint="default"/>
        <w:lang w:val="sk-SK" w:eastAsia="en-US" w:bidi="ar-SA"/>
      </w:rPr>
    </w:lvl>
    <w:lvl w:ilvl="4" w:tplc="38324044">
      <w:numFmt w:val="bullet"/>
      <w:lvlText w:val="•"/>
      <w:lvlJc w:val="left"/>
      <w:pPr>
        <w:ind w:left="2835" w:hanging="274"/>
      </w:pPr>
      <w:rPr>
        <w:rFonts w:hint="default"/>
        <w:lang w:val="sk-SK" w:eastAsia="en-US" w:bidi="ar-SA"/>
      </w:rPr>
    </w:lvl>
    <w:lvl w:ilvl="5" w:tplc="CB4247C6">
      <w:numFmt w:val="bullet"/>
      <w:lvlText w:val="•"/>
      <w:lvlJc w:val="left"/>
      <w:pPr>
        <w:ind w:left="3912" w:hanging="274"/>
      </w:pPr>
      <w:rPr>
        <w:rFonts w:hint="default"/>
        <w:lang w:val="sk-SK" w:eastAsia="en-US" w:bidi="ar-SA"/>
      </w:rPr>
    </w:lvl>
    <w:lvl w:ilvl="6" w:tplc="DD3E3EAA">
      <w:numFmt w:val="bullet"/>
      <w:lvlText w:val="•"/>
      <w:lvlJc w:val="left"/>
      <w:pPr>
        <w:ind w:left="4990" w:hanging="274"/>
      </w:pPr>
      <w:rPr>
        <w:rFonts w:hint="default"/>
        <w:lang w:val="sk-SK" w:eastAsia="en-US" w:bidi="ar-SA"/>
      </w:rPr>
    </w:lvl>
    <w:lvl w:ilvl="7" w:tplc="64E0586A">
      <w:numFmt w:val="bullet"/>
      <w:lvlText w:val="•"/>
      <w:lvlJc w:val="left"/>
      <w:pPr>
        <w:ind w:left="6067" w:hanging="274"/>
      </w:pPr>
      <w:rPr>
        <w:rFonts w:hint="default"/>
        <w:lang w:val="sk-SK" w:eastAsia="en-US" w:bidi="ar-SA"/>
      </w:rPr>
    </w:lvl>
    <w:lvl w:ilvl="8" w:tplc="467A26EC">
      <w:numFmt w:val="bullet"/>
      <w:lvlText w:val="•"/>
      <w:lvlJc w:val="left"/>
      <w:pPr>
        <w:ind w:left="7145" w:hanging="274"/>
      </w:pPr>
      <w:rPr>
        <w:rFonts w:hint="default"/>
        <w:lang w:val="sk-SK" w:eastAsia="en-US" w:bidi="ar-SA"/>
      </w:rPr>
    </w:lvl>
  </w:abstractNum>
  <w:abstractNum w:abstractNumId="3" w15:restartNumberingAfterBreak="0">
    <w:nsid w:val="4FF47EDB"/>
    <w:multiLevelType w:val="hybridMultilevel"/>
    <w:tmpl w:val="BC20BBFE"/>
    <w:lvl w:ilvl="0" w:tplc="7B3E5D22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5B927EF4">
      <w:numFmt w:val="bullet"/>
      <w:lvlText w:val="•"/>
      <w:lvlJc w:val="left"/>
      <w:pPr>
        <w:ind w:left="1236" w:hanging="221"/>
      </w:pPr>
      <w:rPr>
        <w:rFonts w:hint="default"/>
        <w:lang w:val="sk-SK" w:eastAsia="en-US" w:bidi="ar-SA"/>
      </w:rPr>
    </w:lvl>
    <w:lvl w:ilvl="2" w:tplc="EF74BA10">
      <w:numFmt w:val="bullet"/>
      <w:lvlText w:val="•"/>
      <w:lvlJc w:val="left"/>
      <w:pPr>
        <w:ind w:left="2132" w:hanging="221"/>
      </w:pPr>
      <w:rPr>
        <w:rFonts w:hint="default"/>
        <w:lang w:val="sk-SK" w:eastAsia="en-US" w:bidi="ar-SA"/>
      </w:rPr>
    </w:lvl>
    <w:lvl w:ilvl="3" w:tplc="8EDE797E">
      <w:numFmt w:val="bullet"/>
      <w:lvlText w:val="•"/>
      <w:lvlJc w:val="left"/>
      <w:pPr>
        <w:ind w:left="3028" w:hanging="221"/>
      </w:pPr>
      <w:rPr>
        <w:rFonts w:hint="default"/>
        <w:lang w:val="sk-SK" w:eastAsia="en-US" w:bidi="ar-SA"/>
      </w:rPr>
    </w:lvl>
    <w:lvl w:ilvl="4" w:tplc="3F1A3362">
      <w:numFmt w:val="bullet"/>
      <w:lvlText w:val="•"/>
      <w:lvlJc w:val="left"/>
      <w:pPr>
        <w:ind w:left="3924" w:hanging="221"/>
      </w:pPr>
      <w:rPr>
        <w:rFonts w:hint="default"/>
        <w:lang w:val="sk-SK" w:eastAsia="en-US" w:bidi="ar-SA"/>
      </w:rPr>
    </w:lvl>
    <w:lvl w:ilvl="5" w:tplc="A644F124">
      <w:numFmt w:val="bullet"/>
      <w:lvlText w:val="•"/>
      <w:lvlJc w:val="left"/>
      <w:pPr>
        <w:ind w:left="4820" w:hanging="221"/>
      </w:pPr>
      <w:rPr>
        <w:rFonts w:hint="default"/>
        <w:lang w:val="sk-SK" w:eastAsia="en-US" w:bidi="ar-SA"/>
      </w:rPr>
    </w:lvl>
    <w:lvl w:ilvl="6" w:tplc="A49C7D62">
      <w:numFmt w:val="bullet"/>
      <w:lvlText w:val="•"/>
      <w:lvlJc w:val="left"/>
      <w:pPr>
        <w:ind w:left="5716" w:hanging="221"/>
      </w:pPr>
      <w:rPr>
        <w:rFonts w:hint="default"/>
        <w:lang w:val="sk-SK" w:eastAsia="en-US" w:bidi="ar-SA"/>
      </w:rPr>
    </w:lvl>
    <w:lvl w:ilvl="7" w:tplc="A15A6F66">
      <w:numFmt w:val="bullet"/>
      <w:lvlText w:val="•"/>
      <w:lvlJc w:val="left"/>
      <w:pPr>
        <w:ind w:left="6612" w:hanging="221"/>
      </w:pPr>
      <w:rPr>
        <w:rFonts w:hint="default"/>
        <w:lang w:val="sk-SK" w:eastAsia="en-US" w:bidi="ar-SA"/>
      </w:rPr>
    </w:lvl>
    <w:lvl w:ilvl="8" w:tplc="3240272A">
      <w:numFmt w:val="bullet"/>
      <w:lvlText w:val="•"/>
      <w:lvlJc w:val="left"/>
      <w:pPr>
        <w:ind w:left="7508" w:hanging="221"/>
      </w:pPr>
      <w:rPr>
        <w:rFonts w:hint="default"/>
        <w:lang w:val="sk-SK" w:eastAsia="en-US" w:bidi="ar-SA"/>
      </w:rPr>
    </w:lvl>
  </w:abstractNum>
  <w:abstractNum w:abstractNumId="4" w15:restartNumberingAfterBreak="0">
    <w:nsid w:val="571466CE"/>
    <w:multiLevelType w:val="hybridMultilevel"/>
    <w:tmpl w:val="95682446"/>
    <w:lvl w:ilvl="0" w:tplc="F4EE0D7A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7C649DD6"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A786508A">
      <w:numFmt w:val="bullet"/>
      <w:lvlText w:val="•"/>
      <w:lvlJc w:val="left"/>
      <w:pPr>
        <w:ind w:left="1513" w:hanging="428"/>
      </w:pPr>
      <w:rPr>
        <w:rFonts w:hint="default"/>
        <w:lang w:val="sk-SK" w:eastAsia="en-US" w:bidi="ar-SA"/>
      </w:rPr>
    </w:lvl>
    <w:lvl w:ilvl="3" w:tplc="4CB2C0C2">
      <w:numFmt w:val="bullet"/>
      <w:lvlText w:val="•"/>
      <w:lvlJc w:val="left"/>
      <w:pPr>
        <w:ind w:left="2486" w:hanging="428"/>
      </w:pPr>
      <w:rPr>
        <w:rFonts w:hint="default"/>
        <w:lang w:val="sk-SK" w:eastAsia="en-US" w:bidi="ar-SA"/>
      </w:rPr>
    </w:lvl>
    <w:lvl w:ilvl="4" w:tplc="502E4916">
      <w:numFmt w:val="bullet"/>
      <w:lvlText w:val="•"/>
      <w:lvlJc w:val="left"/>
      <w:pPr>
        <w:ind w:left="3460" w:hanging="428"/>
      </w:pPr>
      <w:rPr>
        <w:rFonts w:hint="default"/>
        <w:lang w:val="sk-SK" w:eastAsia="en-US" w:bidi="ar-SA"/>
      </w:rPr>
    </w:lvl>
    <w:lvl w:ilvl="5" w:tplc="61FA33AE">
      <w:numFmt w:val="bullet"/>
      <w:lvlText w:val="•"/>
      <w:lvlJc w:val="left"/>
      <w:pPr>
        <w:ind w:left="4433" w:hanging="428"/>
      </w:pPr>
      <w:rPr>
        <w:rFonts w:hint="default"/>
        <w:lang w:val="sk-SK" w:eastAsia="en-US" w:bidi="ar-SA"/>
      </w:rPr>
    </w:lvl>
    <w:lvl w:ilvl="6" w:tplc="2C60D1F6">
      <w:numFmt w:val="bullet"/>
      <w:lvlText w:val="•"/>
      <w:lvlJc w:val="left"/>
      <w:pPr>
        <w:ind w:left="5406" w:hanging="428"/>
      </w:pPr>
      <w:rPr>
        <w:rFonts w:hint="default"/>
        <w:lang w:val="sk-SK" w:eastAsia="en-US" w:bidi="ar-SA"/>
      </w:rPr>
    </w:lvl>
    <w:lvl w:ilvl="7" w:tplc="7C24E756">
      <w:numFmt w:val="bullet"/>
      <w:lvlText w:val="•"/>
      <w:lvlJc w:val="left"/>
      <w:pPr>
        <w:ind w:left="6380" w:hanging="428"/>
      </w:pPr>
      <w:rPr>
        <w:rFonts w:hint="default"/>
        <w:lang w:val="sk-SK" w:eastAsia="en-US" w:bidi="ar-SA"/>
      </w:rPr>
    </w:lvl>
    <w:lvl w:ilvl="8" w:tplc="4A703062">
      <w:numFmt w:val="bullet"/>
      <w:lvlText w:val="•"/>
      <w:lvlJc w:val="left"/>
      <w:pPr>
        <w:ind w:left="7353" w:hanging="428"/>
      </w:pPr>
      <w:rPr>
        <w:rFonts w:hint="default"/>
        <w:lang w:val="sk-SK" w:eastAsia="en-US" w:bidi="ar-SA"/>
      </w:rPr>
    </w:lvl>
  </w:abstractNum>
  <w:abstractNum w:abstractNumId="5" w15:restartNumberingAfterBreak="0">
    <w:nsid w:val="79766C56"/>
    <w:multiLevelType w:val="hybridMultilevel"/>
    <w:tmpl w:val="D4D6AF98"/>
    <w:lvl w:ilvl="0" w:tplc="0B9815C2">
      <w:start w:val="1"/>
      <w:numFmt w:val="decimal"/>
      <w:lvlText w:val="%1.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7CE2C26">
      <w:numFmt w:val="bullet"/>
      <w:lvlText w:val="•"/>
      <w:lvlJc w:val="left"/>
      <w:pPr>
        <w:ind w:left="1038" w:hanging="279"/>
      </w:pPr>
      <w:rPr>
        <w:rFonts w:hint="default"/>
        <w:lang w:val="sk-SK" w:eastAsia="en-US" w:bidi="ar-SA"/>
      </w:rPr>
    </w:lvl>
    <w:lvl w:ilvl="2" w:tplc="271CC754">
      <w:numFmt w:val="bullet"/>
      <w:lvlText w:val="•"/>
      <w:lvlJc w:val="left"/>
      <w:pPr>
        <w:ind w:left="1956" w:hanging="279"/>
      </w:pPr>
      <w:rPr>
        <w:rFonts w:hint="default"/>
        <w:lang w:val="sk-SK" w:eastAsia="en-US" w:bidi="ar-SA"/>
      </w:rPr>
    </w:lvl>
    <w:lvl w:ilvl="3" w:tplc="85524124">
      <w:numFmt w:val="bullet"/>
      <w:lvlText w:val="•"/>
      <w:lvlJc w:val="left"/>
      <w:pPr>
        <w:ind w:left="2874" w:hanging="279"/>
      </w:pPr>
      <w:rPr>
        <w:rFonts w:hint="default"/>
        <w:lang w:val="sk-SK" w:eastAsia="en-US" w:bidi="ar-SA"/>
      </w:rPr>
    </w:lvl>
    <w:lvl w:ilvl="4" w:tplc="57BEA46C">
      <w:numFmt w:val="bullet"/>
      <w:lvlText w:val="•"/>
      <w:lvlJc w:val="left"/>
      <w:pPr>
        <w:ind w:left="3792" w:hanging="279"/>
      </w:pPr>
      <w:rPr>
        <w:rFonts w:hint="default"/>
        <w:lang w:val="sk-SK" w:eastAsia="en-US" w:bidi="ar-SA"/>
      </w:rPr>
    </w:lvl>
    <w:lvl w:ilvl="5" w:tplc="4AB0B98A">
      <w:numFmt w:val="bullet"/>
      <w:lvlText w:val="•"/>
      <w:lvlJc w:val="left"/>
      <w:pPr>
        <w:ind w:left="4710" w:hanging="279"/>
      </w:pPr>
      <w:rPr>
        <w:rFonts w:hint="default"/>
        <w:lang w:val="sk-SK" w:eastAsia="en-US" w:bidi="ar-SA"/>
      </w:rPr>
    </w:lvl>
    <w:lvl w:ilvl="6" w:tplc="93FCABF6">
      <w:numFmt w:val="bullet"/>
      <w:lvlText w:val="•"/>
      <w:lvlJc w:val="left"/>
      <w:pPr>
        <w:ind w:left="5628" w:hanging="279"/>
      </w:pPr>
      <w:rPr>
        <w:rFonts w:hint="default"/>
        <w:lang w:val="sk-SK" w:eastAsia="en-US" w:bidi="ar-SA"/>
      </w:rPr>
    </w:lvl>
    <w:lvl w:ilvl="7" w:tplc="8556A616">
      <w:numFmt w:val="bullet"/>
      <w:lvlText w:val="•"/>
      <w:lvlJc w:val="left"/>
      <w:pPr>
        <w:ind w:left="6546" w:hanging="279"/>
      </w:pPr>
      <w:rPr>
        <w:rFonts w:hint="default"/>
        <w:lang w:val="sk-SK" w:eastAsia="en-US" w:bidi="ar-SA"/>
      </w:rPr>
    </w:lvl>
    <w:lvl w:ilvl="8" w:tplc="3A763CB0">
      <w:numFmt w:val="bullet"/>
      <w:lvlText w:val="•"/>
      <w:lvlJc w:val="left"/>
      <w:pPr>
        <w:ind w:left="7464" w:hanging="279"/>
      </w:pPr>
      <w:rPr>
        <w:rFonts w:hint="default"/>
        <w:lang w:val="sk-SK" w:eastAsia="en-US" w:bidi="ar-SA"/>
      </w:rPr>
    </w:lvl>
  </w:abstractNum>
  <w:num w:numId="1" w16cid:durableId="682510588">
    <w:abstractNumId w:val="1"/>
  </w:num>
  <w:num w:numId="2" w16cid:durableId="81805242">
    <w:abstractNumId w:val="0"/>
  </w:num>
  <w:num w:numId="3" w16cid:durableId="616375402">
    <w:abstractNumId w:val="4"/>
  </w:num>
  <w:num w:numId="4" w16cid:durableId="561333297">
    <w:abstractNumId w:val="2"/>
  </w:num>
  <w:num w:numId="5" w16cid:durableId="1718122095">
    <w:abstractNumId w:val="3"/>
  </w:num>
  <w:num w:numId="6" w16cid:durableId="739406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C"/>
    <w:rsid w:val="0022456D"/>
    <w:rsid w:val="00333A31"/>
    <w:rsid w:val="003A7C48"/>
    <w:rsid w:val="004C3CB3"/>
    <w:rsid w:val="005C07C5"/>
    <w:rsid w:val="007943F2"/>
    <w:rsid w:val="00823499"/>
    <w:rsid w:val="00977728"/>
    <w:rsid w:val="009F77A7"/>
    <w:rsid w:val="00E13E29"/>
    <w:rsid w:val="00E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CD7A"/>
  <w15:docId w15:val="{1A570A22-9FAA-4D78-A387-05456BC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5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5"/>
      <w:jc w:val="both"/>
    </w:pPr>
  </w:style>
  <w:style w:type="paragraph" w:styleId="Nzov">
    <w:name w:val="Title"/>
    <w:basedOn w:val="Normlny"/>
    <w:uiPriority w:val="10"/>
    <w:qFormat/>
    <w:pPr>
      <w:spacing w:before="72"/>
      <w:ind w:left="360" w:right="35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68"/>
      <w:ind w:left="115" w:right="107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ske@szus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ditel@zsstarozagors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nájme-m.tel. pre SZUŠ_249042024</vt:lpstr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nájme-m.tel. pre SZUŠ_249042024</dc:title>
  <dc:creator>Riaditeľ</dc:creator>
  <cp:lastModifiedBy>Martin Tóth</cp:lastModifiedBy>
  <cp:revision>5</cp:revision>
  <dcterms:created xsi:type="dcterms:W3CDTF">2025-04-08T15:00:00Z</dcterms:created>
  <dcterms:modified xsi:type="dcterms:W3CDTF">2025-04-26T17:51:00Z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2025-04-08T00:00:00Z</vt:filetime>
  </property>
  <property fmtid="{D5CDD505-2E9C-101B-9397-08002B2CF9AE}" pid="5" name="Producer">
    <vt:lpwstr>GPL Ghostscript 9.52</vt:lpwstr>
  </property>
</Properties>
</file>